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99FF3" w14:textId="77777777" w:rsidR="000E35D2" w:rsidRDefault="009B0B95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                                   </w:t>
      </w:r>
    </w:p>
    <w:p w14:paraId="26BA39FF" w14:textId="77777777" w:rsidR="000E35D2" w:rsidRDefault="009B0B95">
      <w:pPr>
        <w:spacing w:before="100" w:beforeAutospacing="1" w:after="24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</w:t>
      </w: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114300" distR="114300" wp14:anchorId="017CD1BB" wp14:editId="2C869421">
            <wp:extent cx="5937885" cy="8173720"/>
            <wp:effectExtent l="0" t="0" r="5715" b="17780"/>
            <wp:docPr id="1" name="Picture 1" descr="учебный план 1-3кл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учебный план 1-3кл 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FA3E8" w14:textId="77777777" w:rsidR="000E35D2" w:rsidRDefault="000E35D2">
      <w:pPr>
        <w:spacing w:before="100" w:beforeAutospacing="1" w:after="240"/>
        <w:rPr>
          <w:rFonts w:ascii="Times New Roman" w:hAnsi="Times New Roman" w:cs="Times New Roman"/>
          <w:b/>
          <w:sz w:val="24"/>
          <w:szCs w:val="24"/>
        </w:rPr>
      </w:pPr>
    </w:p>
    <w:p w14:paraId="774FE4ED" w14:textId="77777777" w:rsidR="000E35D2" w:rsidRDefault="000E35D2">
      <w:pPr>
        <w:spacing w:before="100" w:beforeAutospacing="1" w:after="240"/>
        <w:rPr>
          <w:rFonts w:ascii="Times New Roman" w:hAnsi="Times New Roman" w:cs="Times New Roman"/>
          <w:b/>
          <w:sz w:val="24"/>
          <w:szCs w:val="24"/>
        </w:rPr>
      </w:pPr>
    </w:p>
    <w:p w14:paraId="4F0E5CA5" w14:textId="77777777" w:rsidR="000E35D2" w:rsidRDefault="009B0B95">
      <w:pPr>
        <w:spacing w:before="100" w:beforeAutospacing="1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                                                                                                              к учебному плану 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 бюджетного общеобразовательного  учреждения «Шалтинская  основная общеобразовательная школа»   Бавлинского муниципального района  Республики  Татарстан  на 2020-2021 учебный год                               для  1-3 классов</w:t>
      </w:r>
    </w:p>
    <w:p w14:paraId="75050C37" w14:textId="77777777" w:rsidR="000E35D2" w:rsidRDefault="009B0B95">
      <w:pPr>
        <w:spacing w:before="100" w:beforeAutospacing="1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 м</w:t>
      </w:r>
      <w:r>
        <w:rPr>
          <w:rFonts w:ascii="Times New Roman" w:hAnsi="Times New Roman" w:cs="Times New Roman"/>
          <w:sz w:val="24"/>
          <w:szCs w:val="24"/>
        </w:rPr>
        <w:t>униципального  бюджетного общеобразовательного  учреждения «Шалтинская  основная общеобразовательная школа»   Бавлинского муниципального района  Республики  Татарстан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2020-2021 учебный год     для  1-3 классов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разработан    на основе: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- Федерального Закона от 29.12.2012 № 273-ФЗ «Об образовании в Российской Федерации»;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-Закон  Российской Федерации  от  25.10.1991 №1807-1 (ред. От 12.03.2014)  «О языках  народов  Российской  Федерации»)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-Закон РТ  от 08.07.2013 №1560-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 xml:space="preserve">) «О государственных  языках  РТ  и других  языках  в  Республике Татарстан»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-</w:t>
      </w:r>
      <w:r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01.02.2012 №74 «О внесении изменений федеральный базисный учебный план и примерные учебные планы для образовательных    учреждений Российской Федерац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ии, реализующих программы общего образования,  утвержденных приказом Министерства образования РФ от 09.03.2004г №1312»;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Приказ </w:t>
      </w:r>
      <w:r>
        <w:rPr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Министерства  образования  и науки Российской</w:t>
      </w:r>
      <w:r>
        <w:rPr>
          <w:rStyle w:val="apple-converted-space"/>
          <w:rFonts w:ascii="Times New Roman" w:hAnsi="Times New Roman" w:cs="Times New Roman"/>
          <w:iCs/>
          <w:sz w:val="24"/>
          <w:szCs w:val="24"/>
        </w:rPr>
        <w:t xml:space="preserve">  от 6 декабря 2009 года </w:t>
      </w:r>
      <w:r>
        <w:rPr>
          <w:rStyle w:val="apple-converted-space"/>
          <w:rFonts w:ascii="Times New Roman" w:hAnsi="Times New Roman" w:cs="Times New Roman"/>
          <w:iCs/>
          <w:sz w:val="24"/>
          <w:szCs w:val="24"/>
        </w:rPr>
        <w:t xml:space="preserve"> №373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и введении  в действие  федеральный государственный образовательный стандарт начального общего образования  </w:t>
      </w:r>
      <w:r>
        <w:rPr>
          <w:rFonts w:ascii="Times New Roman" w:hAnsi="Times New Roman" w:cs="Times New Roman"/>
          <w:iCs/>
          <w:sz w:val="24"/>
          <w:szCs w:val="24"/>
        </w:rPr>
        <w:t>(приказ МО и Н РФ</w:t>
      </w:r>
      <w:r>
        <w:rPr>
          <w:rStyle w:val="apple-converted-space"/>
          <w:rFonts w:ascii="Times New Roman" w:hAnsi="Times New Roman" w:cs="Times New Roman"/>
          <w:iCs/>
          <w:sz w:val="24"/>
          <w:szCs w:val="24"/>
        </w:rPr>
        <w:t>  от 6 декабря 2009 года  №373, зарегистрирован в Минюсте  России 22 декабря 2009 года, регистрационный  номе</w:t>
      </w:r>
      <w:r>
        <w:rPr>
          <w:rStyle w:val="apple-converted-space"/>
          <w:rFonts w:ascii="Times New Roman" w:hAnsi="Times New Roman" w:cs="Times New Roman"/>
          <w:iCs/>
          <w:sz w:val="24"/>
          <w:szCs w:val="24"/>
        </w:rPr>
        <w:t>р 17785</w:t>
      </w:r>
      <w:r>
        <w:rPr>
          <w:rFonts w:ascii="Times New Roman" w:hAnsi="Times New Roman" w:cs="Times New Roman"/>
          <w:iCs/>
          <w:sz w:val="24"/>
          <w:szCs w:val="24"/>
        </w:rPr>
        <w:t xml:space="preserve">);                                                                                                                  - Приказа  Минобрнауки России  от 26.11.10 №1241  «О внесении  изменений  в федеральный  государственный  образовательный  стандарт  </w:t>
      </w:r>
      <w:r>
        <w:rPr>
          <w:rFonts w:ascii="Times New Roman" w:hAnsi="Times New Roman" w:cs="Times New Roman"/>
          <w:iCs/>
          <w:sz w:val="24"/>
          <w:szCs w:val="24"/>
        </w:rPr>
        <w:t>начального общего  образования, утвержденного приказом МО и Н РФ  от 6  октября 2009 года №373;</w:t>
      </w:r>
    </w:p>
    <w:p w14:paraId="5DB297DC" w14:textId="77777777" w:rsidR="000E35D2" w:rsidRDefault="009B0B95">
      <w:pPr>
        <w:pStyle w:val="a6"/>
        <w:spacing w:line="276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-Приказ Министерства  образования  и науки Российской Федерации от 30.08.2010 г. №889  «О внесении  изменений  в федеральный базисный  учебный план   и </w:t>
      </w:r>
      <w:r>
        <w:rPr>
          <w:iCs/>
          <w:sz w:val="24"/>
          <w:szCs w:val="24"/>
        </w:rPr>
        <w:t>примерные  учебные планы   для образовательных  учреждений  Российской   Федерации. Реализующих  программы  общего  образования»;</w:t>
      </w:r>
    </w:p>
    <w:p w14:paraId="2778B2C2" w14:textId="77777777" w:rsidR="000E35D2" w:rsidRDefault="009B0B95">
      <w:pPr>
        <w:pStyle w:val="a6"/>
        <w:spacing w:line="276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Приказа МО и Н РФ от 31.01.2012  №69   «О внесении  изменений  в федеральный   компонент  государственного  образовательного</w:t>
      </w:r>
      <w:r>
        <w:rPr>
          <w:iCs/>
          <w:sz w:val="24"/>
          <w:szCs w:val="24"/>
        </w:rPr>
        <w:t xml:space="preserve"> стандарта начального общего, основного общего и среднего (полного) общего  образования»;  </w:t>
      </w:r>
    </w:p>
    <w:p w14:paraId="5C6E7C2A" w14:textId="77777777" w:rsidR="000E35D2" w:rsidRDefault="009B0B95">
      <w:pPr>
        <w:pStyle w:val="a6"/>
        <w:spacing w:line="276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-Федеральный государственный  стандарт начального общего  образования  (в редакции  Приказов  Минобрнауки  России от  26.11.2010 №1241, от 22.09.2011   №2357, от 18</w:t>
      </w:r>
      <w:r>
        <w:rPr>
          <w:iCs/>
          <w:sz w:val="24"/>
          <w:szCs w:val="24"/>
        </w:rPr>
        <w:t>.12.2012  №1060);</w:t>
      </w:r>
    </w:p>
    <w:p w14:paraId="159E403C" w14:textId="77777777" w:rsidR="000E35D2" w:rsidRDefault="009B0B95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-федерального перечня учебников, рекомендованных и допущенных к использованию в образовательном процессе в образовательных организациях, реализующих </w:t>
      </w:r>
      <w:r>
        <w:rPr>
          <w:sz w:val="24"/>
          <w:szCs w:val="24"/>
        </w:rPr>
        <w:lastRenderedPageBreak/>
        <w:t>образовательные программы общего образования и имеющих государственную аккредитацию;</w:t>
      </w:r>
    </w:p>
    <w:p w14:paraId="731303A1" w14:textId="77777777" w:rsidR="000E35D2" w:rsidRDefault="009B0B95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Са</w:t>
      </w:r>
      <w:r>
        <w:rPr>
          <w:sz w:val="24"/>
          <w:szCs w:val="24"/>
        </w:rPr>
        <w:t>нПиН 2.4.2.2821–10 «Санитарно-эпидемиологические требования к условиям и организации обучения в общеобразовательных учреждениях» (от 29.12.2010 № 189);</w:t>
      </w:r>
    </w:p>
    <w:p w14:paraId="3B7F1C6B" w14:textId="77777777" w:rsidR="000E35D2" w:rsidRDefault="000E35D2">
      <w:pPr>
        <w:pStyle w:val="a6"/>
        <w:spacing w:line="276" w:lineRule="auto"/>
        <w:ind w:firstLine="720"/>
        <w:jc w:val="both"/>
        <w:rPr>
          <w:sz w:val="24"/>
          <w:szCs w:val="24"/>
        </w:rPr>
      </w:pPr>
    </w:p>
    <w:p w14:paraId="16720220" w14:textId="77777777" w:rsidR="000E35D2" w:rsidRDefault="009B0B95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Cs/>
          <w:sz w:val="24"/>
          <w:szCs w:val="24"/>
        </w:rPr>
        <w:t xml:space="preserve"> Приказа МО и Н РФ от 01.02.2012  №74   «О внесении  изменений  в федеральный   базисный учебный план </w:t>
      </w:r>
      <w:r>
        <w:rPr>
          <w:iCs/>
          <w:sz w:val="24"/>
          <w:szCs w:val="24"/>
        </w:rPr>
        <w:t xml:space="preserve"> и примерные учебные планы</w:t>
      </w:r>
      <w:r>
        <w:rPr>
          <w:sz w:val="24"/>
          <w:szCs w:val="24"/>
        </w:rPr>
        <w:t xml:space="preserve"> для образовательных учреждений Российской Федерации, реализующих программы общего образования»;</w:t>
      </w:r>
    </w:p>
    <w:p w14:paraId="2EC84384" w14:textId="77777777" w:rsidR="000E35D2" w:rsidRDefault="009B0B95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-Основой образовательной программы начального общего образования МБОУ  «Шалтинская ООШ» Бавлинского муниципального района Республик</w:t>
      </w:r>
      <w:r>
        <w:rPr>
          <w:sz w:val="24"/>
          <w:szCs w:val="24"/>
        </w:rPr>
        <w:t>и Татарстан, утвержденной приказом  №64  от 01.09.2015;</w:t>
      </w:r>
    </w:p>
    <w:p w14:paraId="53D2FA24" w14:textId="77777777" w:rsidR="000E35D2" w:rsidRDefault="009B0B95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-Устава МБОУ  «Шалтинская ООШ» Бавлинского муниципального района Республики Татарстан.</w:t>
      </w:r>
    </w:p>
    <w:p w14:paraId="5FD31317" w14:textId="77777777" w:rsidR="000E35D2" w:rsidRDefault="009B0B95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Учебный  план  школы   обеспечивает выполнение  «Гигиенических  требований    к условиям  обучения  </w:t>
      </w:r>
      <w:r>
        <w:rPr>
          <w:sz w:val="24"/>
          <w:szCs w:val="24"/>
        </w:rPr>
        <w:t>в общеобразовательных  учреждениях» утвержденных  постановлением   Главного  государственного  санитарного врача  Российской Федерации  от 29  декабря  2010 года «189  «Об утверждении  СанПиН   2.4.2.821-10   «Санитарно-эпидемиологические  требования  к ус</w:t>
      </w:r>
      <w:r>
        <w:rPr>
          <w:sz w:val="24"/>
          <w:szCs w:val="24"/>
        </w:rPr>
        <w:t>ловиям  и  организации  обучения  в общеобразовательных  учреждениях».   Язык  обучения – русский и татарский. Школа  работает  в одну  смену, шестидневная   рабочая  неделя.</w:t>
      </w:r>
    </w:p>
    <w:p w14:paraId="3F90354B" w14:textId="77777777" w:rsidR="000E35D2" w:rsidRDefault="009B0B95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Учебный план  на уровне  начального общего образования ориентирован  </w:t>
      </w:r>
      <w:r>
        <w:rPr>
          <w:sz w:val="24"/>
          <w:szCs w:val="24"/>
        </w:rPr>
        <w:t xml:space="preserve">на четырехлетний  нормативный  срок  освоения  образовательных  программ  начального   общего образования для 1-3 классов.  </w:t>
      </w:r>
    </w:p>
    <w:p w14:paraId="1A595338" w14:textId="77777777" w:rsidR="000E35D2" w:rsidRDefault="009B0B95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Домашние задания во 1-3 классах  задаются  с учетом  возможности  их выполнения  в следующих  пределах:  во 2-3 классах</w:t>
      </w:r>
      <w:r>
        <w:rPr>
          <w:sz w:val="24"/>
          <w:szCs w:val="24"/>
        </w:rPr>
        <w:t>-1,5 ч., (п10.30.СанПиН 2.4.2.2821-10).  Продолжительность учебного года: 1 класс - 33  учебных недель, 2-3 классы   - 34  учебные  недели.</w:t>
      </w:r>
    </w:p>
    <w:p w14:paraId="6FDA3E11" w14:textId="77777777" w:rsidR="000E35D2" w:rsidRDefault="009B0B95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Спецификой  учебного плана   начального   общего  образования является  поддержка   вариативности  началь</w:t>
      </w:r>
      <w:r>
        <w:rPr>
          <w:sz w:val="24"/>
          <w:szCs w:val="24"/>
        </w:rPr>
        <w:t>ного  образования:</w:t>
      </w:r>
    </w:p>
    <w:p w14:paraId="228C1142" w14:textId="77777777" w:rsidR="000E35D2" w:rsidRDefault="009B0B95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-по учебно-методическому  комплекту  «Школа России»</w:t>
      </w:r>
    </w:p>
    <w:p w14:paraId="727EC6D9" w14:textId="77777777" w:rsidR="000E35D2" w:rsidRDefault="009B0B95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-поддержка практики  интегративного  изучения  отдельных  дисциплин</w:t>
      </w:r>
    </w:p>
    <w:p w14:paraId="049F63AE" w14:textId="77777777" w:rsidR="000E35D2" w:rsidRDefault="009B0B95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-вопросы  ОБЖ  интегрируются  в предметы «Окружающий  мир», «Технология», «Физическа</w:t>
      </w:r>
      <w:r>
        <w:rPr>
          <w:sz w:val="24"/>
          <w:szCs w:val="24"/>
        </w:rPr>
        <w:t>я культура»</w:t>
      </w:r>
    </w:p>
    <w:p w14:paraId="71BFAC9A" w14:textId="77777777" w:rsidR="000E35D2" w:rsidRDefault="009B0B95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-курс  «Информатика»  изучается  интегративно  в учебном предмете   «Математика» в 3 классе. </w:t>
      </w:r>
    </w:p>
    <w:p w14:paraId="614D7818" w14:textId="77777777" w:rsidR="000E35D2" w:rsidRDefault="009B0B95">
      <w:pPr>
        <w:pStyle w:val="a6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состоит из двух частей — обязательной части и компонента образовательной организации.</w:t>
      </w:r>
    </w:p>
    <w:p w14:paraId="74051D23" w14:textId="77777777" w:rsidR="000E35D2" w:rsidRDefault="009B0B95">
      <w:pPr>
        <w:pStyle w:val="a6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Обязательная часть примерного </w:t>
      </w:r>
      <w:r>
        <w:rPr>
          <w:sz w:val="24"/>
          <w:szCs w:val="24"/>
        </w:rPr>
        <w:t>учебного плана определяет состав учебных предметов и время, отводимое на    изучение  предмета  по классам (годам)  обучения, в соответствии   с федеральным  государственным  образовательным   стандартом начального общего образования.</w:t>
      </w:r>
    </w:p>
    <w:p w14:paraId="033BC18D" w14:textId="77777777" w:rsidR="000E35D2" w:rsidRDefault="009B0B95">
      <w:pPr>
        <w:pStyle w:val="a6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 состоит</w:t>
      </w:r>
      <w:r>
        <w:rPr>
          <w:sz w:val="24"/>
          <w:szCs w:val="24"/>
        </w:rPr>
        <w:t xml:space="preserve"> из  обязательной  части и части, формируемой  образовательным учреждением.   Образовательная программа начального общего образования школы определяет планируемые результаты освоения программ по всем учебным предметам - «Русский язык», «Литературное чтение</w:t>
      </w:r>
      <w:r>
        <w:rPr>
          <w:sz w:val="24"/>
          <w:szCs w:val="24"/>
        </w:rPr>
        <w:t xml:space="preserve">», «Родной  язык», </w:t>
      </w:r>
      <w:r>
        <w:rPr>
          <w:sz w:val="24"/>
          <w:szCs w:val="24"/>
        </w:rPr>
        <w:lastRenderedPageBreak/>
        <w:t>«Литературное чтение», «Английский язык», «Математика», «Окружающий мир», «Музыка», «Изобразительное искусство», «Технология», «Физическая культура».</w:t>
      </w:r>
    </w:p>
    <w:p w14:paraId="267CFF30" w14:textId="77777777" w:rsidR="000E35D2" w:rsidRDefault="009B0B95">
      <w:pPr>
        <w:pStyle w:val="a6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изучение  учебного предмета  «Русский язык»  отводится в 1 классе – 2 часа,         </w:t>
      </w:r>
      <w:r>
        <w:rPr>
          <w:sz w:val="24"/>
          <w:szCs w:val="24"/>
        </w:rPr>
        <w:t xml:space="preserve">           во 2 классе - 4 часа, в 3 классе    3 часа  в неделю. На изучение учебного предмета «Русский язык»  во 2-3  классах дополнительно  отводится  по 1 часу  из школьного компонента.</w:t>
      </w:r>
    </w:p>
    <w:p w14:paraId="24569A6D" w14:textId="77777777" w:rsidR="000E35D2" w:rsidRDefault="009B0B95">
      <w:pPr>
        <w:pStyle w:val="a6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Предмет «Литературное чтение»  изучается с нагрузкой  2 часа  в нед</w:t>
      </w:r>
      <w:r>
        <w:rPr>
          <w:sz w:val="24"/>
          <w:szCs w:val="24"/>
        </w:rPr>
        <w:t>елю в 1-3 классах.</w:t>
      </w:r>
    </w:p>
    <w:p w14:paraId="296F04BE" w14:textId="77777777" w:rsidR="000E35D2" w:rsidRDefault="009B0B95">
      <w:pPr>
        <w:pStyle w:val="a6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Предмет «Родной язык»  изучается  в 1, 2 классах, с учебной  нагрузкой  3 часа  в неделю,    в 3 классе  4 часа в неделю.</w:t>
      </w:r>
    </w:p>
    <w:p w14:paraId="2315A8E5" w14:textId="77777777" w:rsidR="000E35D2" w:rsidRDefault="009B0B95">
      <w:pPr>
        <w:pStyle w:val="a6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Предмет «Литературное чтение на родном языке»  изучается  с учебной  нагрузкой    2 часа  в неделю  в 1-3 классах.</w:t>
      </w:r>
    </w:p>
    <w:p w14:paraId="10FD11B1" w14:textId="77777777" w:rsidR="000E35D2" w:rsidRDefault="009B0B95">
      <w:pPr>
        <w:pStyle w:val="a6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Изучение  предмета  «Английский язык» во 2-3  классах  определено  учебной  нагрузкой  по  2 часа  в неделю.  </w:t>
      </w:r>
    </w:p>
    <w:p w14:paraId="579C6521" w14:textId="77777777" w:rsidR="000E35D2" w:rsidRDefault="009B0B95">
      <w:pPr>
        <w:pStyle w:val="a6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изучении  всех предметов  данных областей  уделяется  постоянное  внимание  развитию  общеязыковой, коммуникативной   компетентности, грамотн</w:t>
      </w:r>
      <w:r>
        <w:rPr>
          <w:sz w:val="24"/>
          <w:szCs w:val="24"/>
        </w:rPr>
        <w:t>ости, навыков  скорописи.</w:t>
      </w:r>
    </w:p>
    <w:p w14:paraId="25E074D0" w14:textId="77777777" w:rsidR="000E35D2" w:rsidRDefault="009B0B95">
      <w:pPr>
        <w:pStyle w:val="a6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Учебный предмет  «Математика»  изучается  с учебной нагрузкой  4 часа  в неделю  в 1-3 классах. При организации  учебного процесса   в учебном предмета «Математика» интегративно  изучается  курс «Информатика».</w:t>
      </w:r>
    </w:p>
    <w:p w14:paraId="2EEE1087" w14:textId="77777777" w:rsidR="000E35D2" w:rsidRDefault="009B0B95">
      <w:pPr>
        <w:pStyle w:val="a6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 «Окружающий </w:t>
      </w:r>
      <w:r>
        <w:rPr>
          <w:sz w:val="24"/>
          <w:szCs w:val="24"/>
        </w:rPr>
        <w:t>мир»  изучается   с 1 по 3  класс с нагрузкой  2 часа  в неделю  и является интегрированным. В его содержание  дополнительно введены  развивающие  модули   и разделы  социально-гуманитарной направленности, а  также элементы основ безопасности жизнедеятельн</w:t>
      </w:r>
      <w:r>
        <w:rPr>
          <w:sz w:val="24"/>
          <w:szCs w:val="24"/>
        </w:rPr>
        <w:t>ости.</w:t>
      </w:r>
    </w:p>
    <w:p w14:paraId="7DFCD106" w14:textId="77777777" w:rsidR="000E35D2" w:rsidRDefault="009B0B95">
      <w:pPr>
        <w:pStyle w:val="a6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Предметы  «Музыка»,  «Изобразительное  искусство»  изучаются  по 1  часу  в неделю  в 1-3 классах.</w:t>
      </w:r>
    </w:p>
    <w:p w14:paraId="66EBC60B" w14:textId="77777777" w:rsidR="000E35D2" w:rsidRDefault="009B0B95">
      <w:pPr>
        <w:pStyle w:val="a6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Предмет «Технология»  изучается во  1-3 классах с нагрузкой   по 1 часу в неделю.</w:t>
      </w:r>
    </w:p>
    <w:p w14:paraId="7E197F5D" w14:textId="77777777" w:rsidR="000E35D2" w:rsidRDefault="009B0B95">
      <w:pPr>
        <w:pStyle w:val="a6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 письма  МО и Н РФ  от 8 октября  2010 г. №ИК-1494/19 «О</w:t>
      </w:r>
      <w:r>
        <w:rPr>
          <w:sz w:val="24"/>
          <w:szCs w:val="24"/>
        </w:rPr>
        <w:t xml:space="preserve"> введении  третьего часа   физической культуры» проводится  3 урока   физической  культуры в неделю.</w:t>
      </w:r>
    </w:p>
    <w:p w14:paraId="33381E27" w14:textId="77777777" w:rsidR="000E35D2" w:rsidRDefault="009B0B95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в соответствии  с требованиями Стандарта  организуется  по основным  направлениям   (спортивно-оздоровительное,    духовно-нравстве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нное, социальное,  общеинтеллектуальное,   общекультурное).                                                            </w:t>
      </w:r>
    </w:p>
    <w:p w14:paraId="0AE99251" w14:textId="77777777" w:rsidR="000E35D2" w:rsidRDefault="009B0B95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 план  определяет  следующие  формы  промежуточной  аттестации  обучающихся, которая  проводится   по окончанию   изучения  пред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мета в мае 2021 года: (см. Приложение). </w:t>
      </w:r>
      <w:r>
        <w:rPr>
          <w:rStyle w:val="FontStyle44"/>
          <w:sz w:val="24"/>
          <w:szCs w:val="24"/>
        </w:rPr>
        <w:t xml:space="preserve"> Лица, осваивающие образовательные программы общего образования в форме семейного образования и самообразования, проходят промежуточную аттестацию в форме контрольной работы, теста  или других форм контроля, согласно</w:t>
      </w:r>
      <w:r>
        <w:rPr>
          <w:rStyle w:val="FontStyle44"/>
          <w:sz w:val="24"/>
          <w:szCs w:val="24"/>
        </w:rPr>
        <w:t xml:space="preserve"> учебному плану по всем предметам учебного плана. (см.Приложение №2)</w:t>
      </w:r>
    </w:p>
    <w:p w14:paraId="3D9EE03A" w14:textId="77777777" w:rsidR="000E35D2" w:rsidRDefault="000E35D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0CF0C2" w14:textId="77777777" w:rsidR="000E35D2" w:rsidRPr="009B0B95" w:rsidRDefault="000E35D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27CF43A" w14:textId="77777777" w:rsidR="000E35D2" w:rsidRPr="009B0B95" w:rsidRDefault="000E35D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EB2464A" w14:textId="77777777" w:rsidR="000E35D2" w:rsidRDefault="000E35D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3F4A0A" w14:textId="77777777" w:rsidR="000E35D2" w:rsidRDefault="000E35D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F085493" w14:textId="77777777" w:rsidR="000E35D2" w:rsidRDefault="009B0B9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Учебный план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 бюджетного общеобразовательного  учреждения «Шалтинская основная общеобразовательная школа»   Бавлинского муниципального ра</w:t>
      </w:r>
      <w:r>
        <w:rPr>
          <w:rFonts w:ascii="Times New Roman" w:hAnsi="Times New Roman" w:cs="Times New Roman"/>
          <w:b/>
          <w:sz w:val="24"/>
          <w:szCs w:val="24"/>
        </w:rPr>
        <w:t>йона  Республики  Татарстан  на 2020-2021 учебный год     для  1-3 классов</w:t>
      </w:r>
    </w:p>
    <w:tbl>
      <w:tblPr>
        <w:tblW w:w="952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2258"/>
        <w:gridCol w:w="1071"/>
        <w:gridCol w:w="164"/>
        <w:gridCol w:w="773"/>
        <w:gridCol w:w="1048"/>
        <w:gridCol w:w="1235"/>
      </w:tblGrid>
      <w:tr w:rsidR="000E35D2" w14:paraId="35F79ACE" w14:textId="77777777">
        <w:trPr>
          <w:gridAfter w:val="3"/>
          <w:wAfter w:w="3056" w:type="dxa"/>
          <w:trHeight w:val="270"/>
          <w:tblCellSpacing w:w="0" w:type="dxa"/>
          <w:jc w:val="center"/>
        </w:trPr>
        <w:tc>
          <w:tcPr>
            <w:tcW w:w="29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14:paraId="4DA1574E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Предметные области</w:t>
            </w:r>
          </w:p>
        </w:tc>
        <w:tc>
          <w:tcPr>
            <w:tcW w:w="22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</w:tcPr>
          <w:p w14:paraId="419F2540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Учебные </w:t>
            </w:r>
          </w:p>
          <w:p w14:paraId="1164E0E5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14:paraId="66146018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 </w:t>
            </w:r>
          </w:p>
        </w:tc>
        <w:tc>
          <w:tcPr>
            <w:tcW w:w="12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14:paraId="36B76DAF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0E35D2" w14:paraId="66E3AD8F" w14:textId="77777777">
        <w:trPr>
          <w:trHeight w:val="255"/>
          <w:tblCellSpacing w:w="0" w:type="dxa"/>
          <w:jc w:val="center"/>
        </w:trPr>
        <w:tc>
          <w:tcPr>
            <w:tcW w:w="29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6FAAE91" w14:textId="77777777" w:rsidR="000E35D2" w:rsidRDefault="000E35D2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  <w:vAlign w:val="center"/>
          </w:tcPr>
          <w:p w14:paraId="0A07F9CC" w14:textId="77777777" w:rsidR="000E35D2" w:rsidRDefault="000E35D2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6CA2B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6C343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DD40E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235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2BCFA86" w14:textId="77777777" w:rsidR="000E35D2" w:rsidRDefault="009B0B95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</w:t>
            </w:r>
          </w:p>
        </w:tc>
      </w:tr>
      <w:tr w:rsidR="000E35D2" w14:paraId="00E525EE" w14:textId="77777777">
        <w:trPr>
          <w:gridAfter w:val="4"/>
          <w:wAfter w:w="3220" w:type="dxa"/>
          <w:trHeight w:val="300"/>
          <w:tblCellSpacing w:w="0" w:type="dxa"/>
          <w:jc w:val="center"/>
        </w:trPr>
        <w:tc>
          <w:tcPr>
            <w:tcW w:w="29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78640B5" w14:textId="77777777" w:rsidR="000E35D2" w:rsidRDefault="000E35D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6D3FF7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E3BA2E5" w14:textId="77777777" w:rsidR="000E35D2" w:rsidRDefault="000E35D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35D2" w14:paraId="38BD16DF" w14:textId="77777777">
        <w:trPr>
          <w:trHeight w:val="705"/>
          <w:tblCellSpacing w:w="0" w:type="dxa"/>
          <w:jc w:val="center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71ECBCF3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литературное чтение</w:t>
            </w:r>
          </w:p>
          <w:p w14:paraId="2219BDE7" w14:textId="77777777" w:rsidR="000E35D2" w:rsidRDefault="000E35D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96FD17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Родной язык и литературное чтение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родном языке</w:t>
            </w:r>
          </w:p>
          <w:p w14:paraId="4B7841B5" w14:textId="77777777" w:rsidR="000E35D2" w:rsidRDefault="000E35D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7D9B3D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14:paraId="70B94EDF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13A771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0B5937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6A718B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14:paraId="69929DD0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0E35D2" w14:paraId="2D4F792B" w14:textId="77777777">
        <w:trPr>
          <w:trHeight w:val="639"/>
          <w:tblCellSpacing w:w="0" w:type="dxa"/>
          <w:jc w:val="center"/>
        </w:trPr>
        <w:tc>
          <w:tcPr>
            <w:tcW w:w="2977" w:type="dxa"/>
            <w:vMerge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4923287A" w14:textId="77777777" w:rsidR="000E35D2" w:rsidRDefault="000E35D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D4A463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36286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7927D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B76CA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A8F1C2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E35D2" w14:paraId="2345C635" w14:textId="77777777">
        <w:trPr>
          <w:trHeight w:val="414"/>
          <w:tblCellSpacing w:w="0" w:type="dxa"/>
          <w:jc w:val="center"/>
        </w:trPr>
        <w:tc>
          <w:tcPr>
            <w:tcW w:w="2977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5CE82A5B" w14:textId="77777777" w:rsidR="000E35D2" w:rsidRDefault="000E35D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14:paraId="51ADC6B0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Родной   язык 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AC41C8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644216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483B2F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14:paraId="481330D9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0E35D2" w14:paraId="1044A9B5" w14:textId="77777777">
        <w:trPr>
          <w:trHeight w:val="624"/>
          <w:tblCellSpacing w:w="0" w:type="dxa"/>
          <w:jc w:val="center"/>
        </w:trPr>
        <w:tc>
          <w:tcPr>
            <w:tcW w:w="2977" w:type="dxa"/>
            <w:vMerge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46D19CC5" w14:textId="77777777" w:rsidR="000E35D2" w:rsidRDefault="000E35D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2781046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Литературное чтение на татарском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53E0D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A2C7F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9F1AE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F09A67B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E35D2" w14:paraId="22B0CCB7" w14:textId="77777777">
        <w:trPr>
          <w:trHeight w:val="270"/>
          <w:tblCellSpacing w:w="0" w:type="dxa"/>
          <w:jc w:val="center"/>
        </w:trPr>
        <w:tc>
          <w:tcPr>
            <w:tcW w:w="2977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52F433F" w14:textId="77777777" w:rsidR="000E35D2" w:rsidRDefault="000E35D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338E18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Иностранный язык (английский)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F1020" w14:textId="77777777" w:rsidR="000E35D2" w:rsidRDefault="000E35D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A7A8F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C9F1D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D30C2E0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E35D2" w14:paraId="61A3FCF3" w14:textId="77777777">
        <w:trPr>
          <w:trHeight w:val="638"/>
          <w:tblCellSpacing w:w="0" w:type="dxa"/>
          <w:jc w:val="center"/>
        </w:trPr>
        <w:tc>
          <w:tcPr>
            <w:tcW w:w="29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3AA4AF0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709DDCF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Математика 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F3B86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B37AF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3EA4E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005405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0E35D2" w14:paraId="12EFE13B" w14:textId="77777777">
        <w:trPr>
          <w:trHeight w:val="270"/>
          <w:tblCellSpacing w:w="0" w:type="dxa"/>
          <w:jc w:val="center"/>
        </w:trPr>
        <w:tc>
          <w:tcPr>
            <w:tcW w:w="29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2BD027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ADD677A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757CF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08BA5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A2510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3CB4C5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E35D2" w14:paraId="751AACFC" w14:textId="77777777">
        <w:trPr>
          <w:trHeight w:val="270"/>
          <w:tblCellSpacing w:w="0" w:type="dxa"/>
          <w:jc w:val="center"/>
        </w:trPr>
        <w:tc>
          <w:tcPr>
            <w:tcW w:w="29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7A04B0F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6C41E2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Основы </w:t>
            </w: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8673A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CD3BE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3F84B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F91EAD" w14:textId="77777777" w:rsidR="000E35D2" w:rsidRDefault="000E35D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5D2" w14:paraId="7C0E81C0" w14:textId="77777777">
        <w:trPr>
          <w:trHeight w:val="270"/>
          <w:tblCellSpacing w:w="0" w:type="dxa"/>
          <w:jc w:val="center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1B6B2D18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ADBAC5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31B98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64BCB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67FB8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54E6893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E35D2" w14:paraId="5D7F79EC" w14:textId="77777777">
        <w:trPr>
          <w:trHeight w:val="270"/>
          <w:tblCellSpacing w:w="0" w:type="dxa"/>
          <w:jc w:val="center"/>
        </w:trPr>
        <w:tc>
          <w:tcPr>
            <w:tcW w:w="2977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4A559" w14:textId="77777777" w:rsidR="000E35D2" w:rsidRDefault="000E35D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8983841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2BED3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F7ABF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4BFEA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E33546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E35D2" w14:paraId="586A7427" w14:textId="77777777">
        <w:trPr>
          <w:trHeight w:val="270"/>
          <w:tblCellSpacing w:w="0" w:type="dxa"/>
          <w:jc w:val="center"/>
        </w:trPr>
        <w:tc>
          <w:tcPr>
            <w:tcW w:w="29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E75351D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838654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53AD3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EA9A9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F9FA6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4C6278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E35D2" w14:paraId="6A6A20AA" w14:textId="77777777">
        <w:trPr>
          <w:trHeight w:val="330"/>
          <w:tblCellSpacing w:w="0" w:type="dxa"/>
          <w:jc w:val="center"/>
        </w:trPr>
        <w:tc>
          <w:tcPr>
            <w:tcW w:w="29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6F6DEDA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7D00D23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4DD8C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3F191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719E0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8863D0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0E35D2" w14:paraId="4CAB55DC" w14:textId="77777777">
        <w:trPr>
          <w:trHeight w:val="330"/>
          <w:tblCellSpacing w:w="0" w:type="dxa"/>
          <w:jc w:val="center"/>
        </w:trPr>
        <w:tc>
          <w:tcPr>
            <w:tcW w:w="52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740E93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FD7B2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2ADA4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C4EA9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D27A51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</w:tr>
      <w:tr w:rsidR="000E35D2" w14:paraId="112AF245" w14:textId="77777777">
        <w:trPr>
          <w:trHeight w:val="1120"/>
          <w:tblCellSpacing w:w="0" w:type="dxa"/>
          <w:jc w:val="center"/>
        </w:trPr>
        <w:tc>
          <w:tcPr>
            <w:tcW w:w="52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09A9FE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Часть, формируемая участниками образовательных отношений</w:t>
            </w:r>
          </w:p>
          <w:p w14:paraId="61CB63A4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A79C5" w14:textId="77777777" w:rsidR="000E35D2" w:rsidRDefault="000E35D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E69AF" w14:textId="77777777" w:rsidR="000E35D2" w:rsidRDefault="000E35D2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946BA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B137B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</w:p>
          <w:p w14:paraId="54D71B37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B3BFC66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14:paraId="274EB2B8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E35D2" w14:paraId="6EFF8436" w14:textId="77777777">
        <w:trPr>
          <w:trHeight w:val="330"/>
          <w:tblCellSpacing w:w="0" w:type="dxa"/>
          <w:jc w:val="center"/>
        </w:trPr>
        <w:tc>
          <w:tcPr>
            <w:tcW w:w="52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9D0819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C886B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A2278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95F3C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B7748F" w14:textId="77777777" w:rsidR="000E35D2" w:rsidRDefault="009B0B95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</w:tr>
    </w:tbl>
    <w:p w14:paraId="5B800BE5" w14:textId="77777777" w:rsidR="000E35D2" w:rsidRDefault="009B0B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5A5528D5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100C48A7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424BD6E8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72804A82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3EB76153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1C1D8FFC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3529806D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1430B330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2B56E6E5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3FE4AA58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4267D2ED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2413A996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215DB104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225CB1E8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5921E7BF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04C47BC2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00CC6E23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3DA9F215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3BB8E067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3E85AD61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2959338A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5E1AEBAE" w14:textId="77777777" w:rsidR="000E35D2" w:rsidRDefault="000E35D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9D0550B" w14:textId="77777777" w:rsidR="000E35D2" w:rsidRDefault="000E35D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85B50E0" w14:textId="77777777" w:rsidR="000E35D2" w:rsidRDefault="009B0B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Приложение 1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График      промежуточной     аттестации   в 1-3 классах  на 2020-2021 учебный </w:t>
      </w: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981"/>
        <w:gridCol w:w="3087"/>
        <w:gridCol w:w="1543"/>
        <w:gridCol w:w="4619"/>
      </w:tblGrid>
      <w:tr w:rsidR="000E35D2" w14:paraId="7A577C3E" w14:textId="77777777">
        <w:trPr>
          <w:trHeight w:val="276"/>
        </w:trPr>
        <w:tc>
          <w:tcPr>
            <w:tcW w:w="993" w:type="dxa"/>
            <w:tcBorders>
              <w:bottom w:val="single" w:sz="4" w:space="0" w:color="auto"/>
            </w:tcBorders>
          </w:tcPr>
          <w:p w14:paraId="423A7EF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925782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0D80949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8D145D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  <w:p w14:paraId="2F70180D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E35D2" w14:paraId="01858089" w14:textId="77777777">
        <w:trPr>
          <w:trHeight w:val="276"/>
        </w:trPr>
        <w:tc>
          <w:tcPr>
            <w:tcW w:w="993" w:type="dxa"/>
            <w:tcBorders>
              <w:bottom w:val="single" w:sz="4" w:space="0" w:color="auto"/>
            </w:tcBorders>
          </w:tcPr>
          <w:p w14:paraId="0946485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852082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2E0F6BC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0A6803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Диктант с грамматическим</w:t>
            </w:r>
          </w:p>
          <w:p w14:paraId="2E90BBE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заданием,  КБФО</w:t>
            </w:r>
          </w:p>
        </w:tc>
      </w:tr>
      <w:tr w:rsidR="000E35D2" w14:paraId="133875C2" w14:textId="77777777">
        <w:trPr>
          <w:trHeight w:val="276"/>
        </w:trPr>
        <w:tc>
          <w:tcPr>
            <w:tcW w:w="993" w:type="dxa"/>
            <w:tcBorders>
              <w:bottom w:val="single" w:sz="4" w:space="0" w:color="auto"/>
            </w:tcBorders>
          </w:tcPr>
          <w:p w14:paraId="79A0C5A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7CBBF9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4E819EC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DB433F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работа, КБФО</w:t>
            </w:r>
          </w:p>
          <w:p w14:paraId="653A9379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5D2" w14:paraId="6AB0F5B9" w14:textId="77777777">
        <w:trPr>
          <w:trHeight w:val="276"/>
        </w:trPr>
        <w:tc>
          <w:tcPr>
            <w:tcW w:w="993" w:type="dxa"/>
            <w:tcBorders>
              <w:bottom w:val="single" w:sz="4" w:space="0" w:color="auto"/>
            </w:tcBorders>
          </w:tcPr>
          <w:p w14:paraId="780A3D0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BD5616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0405CD0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97A35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Диктант с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грамматическим</w:t>
            </w:r>
          </w:p>
          <w:p w14:paraId="6D622EF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заданием,  КБФО</w:t>
            </w:r>
          </w:p>
        </w:tc>
      </w:tr>
      <w:tr w:rsidR="000E35D2" w14:paraId="2E679EC0" w14:textId="77777777">
        <w:trPr>
          <w:trHeight w:val="288"/>
        </w:trPr>
        <w:tc>
          <w:tcPr>
            <w:tcW w:w="993" w:type="dxa"/>
            <w:tcBorders>
              <w:bottom w:val="single" w:sz="4" w:space="0" w:color="auto"/>
            </w:tcBorders>
          </w:tcPr>
          <w:p w14:paraId="21CFB05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7ADF12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270900F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F76EC7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Диктант с грамматическим</w:t>
            </w:r>
          </w:p>
          <w:p w14:paraId="305B01F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заданием,  годовая  оценка</w:t>
            </w:r>
          </w:p>
        </w:tc>
      </w:tr>
      <w:tr w:rsidR="000E35D2" w14:paraId="16FE58E8" w14:textId="77777777">
        <w:tc>
          <w:tcPr>
            <w:tcW w:w="993" w:type="dxa"/>
          </w:tcPr>
          <w:p w14:paraId="5841F7C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75CC5B5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BD84F8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78" w:type="dxa"/>
          </w:tcPr>
          <w:p w14:paraId="7470AA5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работа,  годовая оценка</w:t>
            </w:r>
          </w:p>
          <w:p w14:paraId="2142B3F4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5D2" w14:paraId="6D30DA98" w14:textId="77777777">
        <w:tc>
          <w:tcPr>
            <w:tcW w:w="993" w:type="dxa"/>
          </w:tcPr>
          <w:p w14:paraId="36A577C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04F0C95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467C87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78" w:type="dxa"/>
          </w:tcPr>
          <w:p w14:paraId="3C83801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Тест, годовая  оценка</w:t>
            </w:r>
          </w:p>
          <w:p w14:paraId="1BD59E91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5D2" w14:paraId="2732FD57" w14:textId="77777777">
        <w:tc>
          <w:tcPr>
            <w:tcW w:w="993" w:type="dxa"/>
          </w:tcPr>
          <w:p w14:paraId="063EE2B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358C7D1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9A7C9C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78" w:type="dxa"/>
          </w:tcPr>
          <w:p w14:paraId="64F58D4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Диктант с грамматическим</w:t>
            </w:r>
          </w:p>
          <w:p w14:paraId="3B397B1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заданием, годовая оценка</w:t>
            </w:r>
          </w:p>
        </w:tc>
      </w:tr>
      <w:tr w:rsidR="000E35D2" w14:paraId="2E5D04B4" w14:textId="77777777">
        <w:tc>
          <w:tcPr>
            <w:tcW w:w="993" w:type="dxa"/>
          </w:tcPr>
          <w:p w14:paraId="6A2DB4F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76854B9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2B0C49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78" w:type="dxa"/>
          </w:tcPr>
          <w:p w14:paraId="02733A5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Диктант с грамматическим</w:t>
            </w:r>
          </w:p>
          <w:p w14:paraId="1992C35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заданием, годовая  оценка</w:t>
            </w:r>
          </w:p>
        </w:tc>
      </w:tr>
      <w:tr w:rsidR="000E35D2" w14:paraId="641AC681" w14:textId="77777777">
        <w:tc>
          <w:tcPr>
            <w:tcW w:w="993" w:type="dxa"/>
          </w:tcPr>
          <w:p w14:paraId="418A2FE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6D5D7C5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677653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78" w:type="dxa"/>
          </w:tcPr>
          <w:p w14:paraId="1D7248D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работа,  годовая  оценка</w:t>
            </w:r>
          </w:p>
          <w:p w14:paraId="44614ED9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5D2" w14:paraId="032D6203" w14:textId="77777777">
        <w:tc>
          <w:tcPr>
            <w:tcW w:w="993" w:type="dxa"/>
          </w:tcPr>
          <w:p w14:paraId="723E1D6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53F9D5E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28FB34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78" w:type="dxa"/>
          </w:tcPr>
          <w:p w14:paraId="4DDE1CD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Тест, годовая  оценка</w:t>
            </w:r>
          </w:p>
          <w:p w14:paraId="5D0425DC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5D2" w14:paraId="7218EF30" w14:textId="77777777">
        <w:tc>
          <w:tcPr>
            <w:tcW w:w="993" w:type="dxa"/>
          </w:tcPr>
          <w:p w14:paraId="7F15AE9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7DD76B6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Родной 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C3F9D0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78" w:type="dxa"/>
          </w:tcPr>
          <w:p w14:paraId="3F786E0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Диктант с грамматическим</w:t>
            </w:r>
          </w:p>
          <w:p w14:paraId="0A2139B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заданием,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годовая  оценка</w:t>
            </w:r>
          </w:p>
          <w:p w14:paraId="37AFE60A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5D2" w14:paraId="7A165796" w14:textId="77777777">
        <w:tc>
          <w:tcPr>
            <w:tcW w:w="993" w:type="dxa"/>
          </w:tcPr>
          <w:p w14:paraId="419CF14F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3CE23AB1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DF26DB8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68680861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62B1A57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7E9E5764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1B8B84BA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526F8E8A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1CBC1C1A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778ECE5C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3C8F931D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6B0B8464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33E2EDC2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23C80804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4BE84171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28236A8A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71BAE57B" w14:textId="77777777" w:rsidR="000E35D2" w:rsidRDefault="009B0B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Приложение 2</w:t>
      </w:r>
    </w:p>
    <w:p w14:paraId="2A02861D" w14:textId="77777777" w:rsidR="000E35D2" w:rsidRDefault="009B0B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промежуточной аттестации в 1-4 классах  на 2020-2021 учебный  год                            для  обучающихся в фор</w:t>
      </w:r>
      <w:r>
        <w:rPr>
          <w:rFonts w:ascii="Times New Roman" w:hAnsi="Times New Roman" w:cs="Times New Roman"/>
          <w:sz w:val="24"/>
          <w:szCs w:val="24"/>
        </w:rPr>
        <w:t>ме индивидуального   обучения,  семейного  образования,  самообразования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542"/>
        <w:gridCol w:w="1994"/>
        <w:gridCol w:w="3969"/>
      </w:tblGrid>
      <w:tr w:rsidR="000E35D2" w14:paraId="3BB59DB6" w14:textId="77777777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14:paraId="3DDFC5B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14:paraId="4CB0429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14:paraId="20F7572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BD8154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0E35D2" w14:paraId="1509AC2E" w14:textId="77777777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14:paraId="4170233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14:paraId="0602BAA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14:paraId="31BEBCA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D5850C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Диктант с грамматическим</w:t>
            </w:r>
          </w:p>
          <w:p w14:paraId="401F8A4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заданием,  КБФО</w:t>
            </w:r>
          </w:p>
        </w:tc>
      </w:tr>
      <w:tr w:rsidR="000E35D2" w14:paraId="650A68A3" w14:textId="77777777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14:paraId="2F1F0C0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14:paraId="551CF53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14:paraId="52F7C07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59FFA7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работа, КБФО</w:t>
            </w:r>
          </w:p>
          <w:p w14:paraId="655766AA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5D2" w14:paraId="4B3E6EB5" w14:textId="77777777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14:paraId="5B5D301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14:paraId="210B04B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14:paraId="3EC11EA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1C1A04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Диктант с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грамматическим</w:t>
            </w:r>
          </w:p>
          <w:p w14:paraId="4C2F3CD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заданием,  КБФО</w:t>
            </w:r>
          </w:p>
        </w:tc>
      </w:tr>
      <w:tr w:rsidR="000E35D2" w14:paraId="24DD154A" w14:textId="77777777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14:paraId="3529E4B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42" w:type="dxa"/>
            <w:tcBorders>
              <w:bottom w:val="single" w:sz="4" w:space="0" w:color="auto"/>
              <w:right w:val="single" w:sz="4" w:space="0" w:color="auto"/>
            </w:tcBorders>
          </w:tcPr>
          <w:p w14:paraId="23389EA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</w:tcPr>
          <w:p w14:paraId="4E2AE91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F3C3C2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Диктант</w:t>
            </w:r>
          </w:p>
        </w:tc>
      </w:tr>
      <w:tr w:rsidR="000E35D2" w14:paraId="0FE3C0F7" w14:textId="77777777">
        <w:trPr>
          <w:trHeight w:val="213"/>
        </w:trPr>
        <w:tc>
          <w:tcPr>
            <w:tcW w:w="534" w:type="dxa"/>
            <w:tcBorders>
              <w:top w:val="single" w:sz="4" w:space="0" w:color="auto"/>
            </w:tcBorders>
          </w:tcPr>
          <w:p w14:paraId="50867F4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42" w:type="dxa"/>
            <w:tcBorders>
              <w:top w:val="single" w:sz="4" w:space="0" w:color="auto"/>
              <w:right w:val="single" w:sz="4" w:space="0" w:color="auto"/>
            </w:tcBorders>
          </w:tcPr>
          <w:p w14:paraId="52CE17B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</w:tcPr>
          <w:p w14:paraId="476FCB0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6CC8A5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2FD5D70F" w14:textId="77777777">
        <w:tc>
          <w:tcPr>
            <w:tcW w:w="534" w:type="dxa"/>
          </w:tcPr>
          <w:p w14:paraId="2F6E6E4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3A89ED5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Родной 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14:paraId="58620D7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</w:tcPr>
          <w:p w14:paraId="44ACAF8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Диктант</w:t>
            </w:r>
          </w:p>
        </w:tc>
      </w:tr>
      <w:tr w:rsidR="000E35D2" w14:paraId="16B10BFA" w14:textId="77777777">
        <w:tc>
          <w:tcPr>
            <w:tcW w:w="534" w:type="dxa"/>
          </w:tcPr>
          <w:p w14:paraId="39A8233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025B6A0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Литературное  чтение на родном языке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14:paraId="07FFEDE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</w:tcPr>
          <w:p w14:paraId="0056A2D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23315BB6" w14:textId="77777777">
        <w:tc>
          <w:tcPr>
            <w:tcW w:w="534" w:type="dxa"/>
          </w:tcPr>
          <w:p w14:paraId="21253B2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2C5B5DD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14:paraId="482B7A7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</w:tcPr>
          <w:p w14:paraId="4704EE2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623BCC4C" w14:textId="77777777">
        <w:tc>
          <w:tcPr>
            <w:tcW w:w="534" w:type="dxa"/>
          </w:tcPr>
          <w:p w14:paraId="37980D2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5F3DD90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14:paraId="62BABF8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</w:tcPr>
          <w:p w14:paraId="315342F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0E35D2" w14:paraId="4C5C7FE5" w14:textId="77777777">
        <w:tc>
          <w:tcPr>
            <w:tcW w:w="534" w:type="dxa"/>
          </w:tcPr>
          <w:p w14:paraId="2B197B0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0B91288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14:paraId="5ACBFE2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</w:tcPr>
          <w:p w14:paraId="5EE32DA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10721ED1" w14:textId="77777777">
        <w:tc>
          <w:tcPr>
            <w:tcW w:w="534" w:type="dxa"/>
          </w:tcPr>
          <w:p w14:paraId="13A34E8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7B0979A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14:paraId="358D9E6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</w:tcPr>
          <w:p w14:paraId="1502332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Тест</w:t>
            </w:r>
          </w:p>
        </w:tc>
      </w:tr>
      <w:tr w:rsidR="000E35D2" w14:paraId="5E8AC5E9" w14:textId="77777777">
        <w:tc>
          <w:tcPr>
            <w:tcW w:w="534" w:type="dxa"/>
          </w:tcPr>
          <w:p w14:paraId="0514E6C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0DE5681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14:paraId="34D7C68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</w:tcPr>
          <w:p w14:paraId="54E7E00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7F8BE87D" w14:textId="77777777">
        <w:tc>
          <w:tcPr>
            <w:tcW w:w="534" w:type="dxa"/>
          </w:tcPr>
          <w:p w14:paraId="0CD7532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3B9E2BB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Родной 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14:paraId="3E0064A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</w:tcPr>
          <w:p w14:paraId="302110B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Тест, </w:t>
            </w:r>
          </w:p>
        </w:tc>
      </w:tr>
      <w:tr w:rsidR="000E35D2" w14:paraId="5F073FB0" w14:textId="77777777">
        <w:tc>
          <w:tcPr>
            <w:tcW w:w="534" w:type="dxa"/>
          </w:tcPr>
          <w:p w14:paraId="35630EB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3437DCA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Литературное  чтение на родном языке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14:paraId="5E1863D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</w:tcPr>
          <w:p w14:paraId="68BABD9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2F8A6C7F" w14:textId="77777777">
        <w:tc>
          <w:tcPr>
            <w:tcW w:w="534" w:type="dxa"/>
          </w:tcPr>
          <w:p w14:paraId="34231EE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42644C5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14:paraId="1CD1A51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</w:tcPr>
          <w:p w14:paraId="31B6092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0E35D2" w14:paraId="7777510B" w14:textId="77777777">
        <w:tc>
          <w:tcPr>
            <w:tcW w:w="534" w:type="dxa"/>
          </w:tcPr>
          <w:p w14:paraId="6C710E9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484A8C0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14:paraId="6EE9DCA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</w:tcPr>
          <w:p w14:paraId="1CC2C7C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0E35D2" w14:paraId="550FB75B" w14:textId="77777777">
        <w:tc>
          <w:tcPr>
            <w:tcW w:w="534" w:type="dxa"/>
          </w:tcPr>
          <w:p w14:paraId="376D09D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6D1F0D8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14:paraId="5B56525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</w:tcPr>
          <w:p w14:paraId="19A11E2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</w:tbl>
    <w:p w14:paraId="56FA066F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50D5AB23" w14:textId="77777777" w:rsidR="000E35D2" w:rsidRDefault="009B0B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КБФО  -  качество без </w:t>
      </w:r>
      <w:r>
        <w:rPr>
          <w:rFonts w:ascii="Times New Roman" w:hAnsi="Times New Roman" w:cs="Times New Roman"/>
          <w:sz w:val="24"/>
          <w:szCs w:val="24"/>
        </w:rPr>
        <w:t>фиксирования оценки</w:t>
      </w:r>
    </w:p>
    <w:p w14:paraId="30133D40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6D218A6D" w14:textId="77777777" w:rsidR="000E35D2" w:rsidRDefault="009B0B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14:paraId="3AC8710F" w14:textId="77777777" w:rsidR="000E35D2" w:rsidRDefault="009B0B9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</w:t>
      </w:r>
    </w:p>
    <w:p w14:paraId="36A610DC" w14:textId="77777777" w:rsidR="000E35D2" w:rsidRDefault="000E35D2">
      <w:pPr>
        <w:rPr>
          <w:rFonts w:ascii="Times New Roman" w:eastAsia="Times New Roman" w:hAnsi="Times New Roman" w:cs="Times New Roman"/>
        </w:rPr>
      </w:pPr>
    </w:p>
    <w:p w14:paraId="1BE19B8B" w14:textId="77777777" w:rsidR="000E35D2" w:rsidRDefault="000E35D2">
      <w:pPr>
        <w:rPr>
          <w:rFonts w:ascii="Times New Roman" w:hAnsi="Times New Roman" w:cs="Times New Roman"/>
          <w:b/>
          <w:sz w:val="24"/>
          <w:szCs w:val="24"/>
        </w:rPr>
      </w:pPr>
    </w:p>
    <w:p w14:paraId="3918F23F" w14:textId="77777777" w:rsidR="000E35D2" w:rsidRDefault="000E3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12310F" w14:textId="77777777" w:rsidR="000E35D2" w:rsidRDefault="000E3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F0BB95" w14:textId="77777777" w:rsidR="000E35D2" w:rsidRDefault="000E3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590045" w14:textId="77777777" w:rsidR="000E35D2" w:rsidRDefault="000E3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6C394C" w14:textId="77777777" w:rsidR="000E35D2" w:rsidRDefault="009B0B95">
      <w:pPr>
        <w:spacing w:before="100" w:beforeAutospacing="1" w:after="24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</w:rPr>
        <w:t xml:space="preserve">              </w:t>
      </w:r>
    </w:p>
    <w:p w14:paraId="3EDEF778" w14:textId="77777777" w:rsidR="000E35D2" w:rsidRDefault="000E35D2">
      <w:pPr>
        <w:spacing w:before="100" w:beforeAutospacing="1" w:after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C88ECA" w14:textId="77777777" w:rsidR="000E35D2" w:rsidRDefault="009B0B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114300" distR="114300" wp14:anchorId="41ED7B60" wp14:editId="4EA2D87F">
            <wp:extent cx="5937885" cy="8173720"/>
            <wp:effectExtent l="0" t="0" r="5715" b="17780"/>
            <wp:docPr id="2" name="Picture 2" descr="учебный план 5-9кл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учебный план 5-9кл 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A86D7" w14:textId="77777777" w:rsidR="000E35D2" w:rsidRDefault="000E3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B3CD6E" w14:textId="77777777" w:rsidR="000E35D2" w:rsidRDefault="000E3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CE14F" w14:textId="77777777" w:rsidR="000E35D2" w:rsidRDefault="000E3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BC6034" w14:textId="77777777" w:rsidR="000E35D2" w:rsidRDefault="000E3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C36FD3" w14:textId="77777777" w:rsidR="000E35D2" w:rsidRDefault="000E3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A5CFB1" w14:textId="77777777" w:rsidR="000E35D2" w:rsidRDefault="000E3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D6B34" w14:textId="77777777" w:rsidR="000E35D2" w:rsidRDefault="000E3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A682AD" w14:textId="77777777" w:rsidR="000E35D2" w:rsidRDefault="009B0B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31F0306B" w14:textId="77777777" w:rsidR="000E35D2" w:rsidRDefault="009B0B9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 учебному плану муниципального  </w:t>
      </w:r>
      <w:r>
        <w:rPr>
          <w:rFonts w:ascii="Times New Roman" w:hAnsi="Times New Roman" w:cs="Times New Roman"/>
          <w:b/>
          <w:sz w:val="24"/>
          <w:szCs w:val="24"/>
        </w:rPr>
        <w:t>бюджетного общеобразовательного  учреждения «Шалтинская  основная общеобразовательная школа»   Бавлинского муниципального района  Республики  Татарстан  на 2020-2021 учебный год                          для  5-9 классов</w:t>
      </w:r>
    </w:p>
    <w:p w14:paraId="667E3F3A" w14:textId="77777777" w:rsidR="000E35D2" w:rsidRDefault="009B0B95">
      <w:pPr>
        <w:pStyle w:val="a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муниципального  бюджетн</w:t>
      </w:r>
      <w:r>
        <w:rPr>
          <w:sz w:val="24"/>
          <w:szCs w:val="24"/>
        </w:rPr>
        <w:t>ого общеобразовательного  учреждения «Шалтинская  основная общеобразовательная школа»   Бавлинского муниципального района  Республики  Татарстан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для 5-9 классов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разрабатывается на основе: </w:t>
      </w:r>
    </w:p>
    <w:p w14:paraId="144C836B" w14:textId="77777777" w:rsidR="000E35D2" w:rsidRDefault="009B0B95">
      <w:pPr>
        <w:pStyle w:val="a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-Федерального Закона от 29.12.2012 № 273-ФЗ «Об образовании в Росс</w:t>
      </w:r>
      <w:r>
        <w:rPr>
          <w:sz w:val="24"/>
          <w:szCs w:val="24"/>
        </w:rPr>
        <w:t>ийской Федерации»;</w:t>
      </w:r>
    </w:p>
    <w:p w14:paraId="565A5033" w14:textId="77777777" w:rsidR="000E35D2" w:rsidRDefault="009B0B95">
      <w:pPr>
        <w:pStyle w:val="a6"/>
        <w:ind w:firstLine="720"/>
        <w:rPr>
          <w:sz w:val="24"/>
          <w:szCs w:val="24"/>
        </w:rPr>
      </w:pPr>
      <w:r>
        <w:rPr>
          <w:sz w:val="24"/>
          <w:szCs w:val="24"/>
        </w:rPr>
        <w:t>-Закон  Российской Федерации  от  25.10.1991 №1807-1 (ред. От 12.03.2014)  «О языках  народов  Российской  Федерации»);</w:t>
      </w:r>
    </w:p>
    <w:p w14:paraId="61C3946F" w14:textId="77777777" w:rsidR="000E35D2" w:rsidRDefault="009B0B95">
      <w:pPr>
        <w:pStyle w:val="a6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-Закон РТ  от 08.07.2013 №1560-</w:t>
      </w:r>
      <w:r>
        <w:rPr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) «О государственных  языках  РТ  и других  языках  в  Республике </w:t>
      </w:r>
      <w:r>
        <w:rPr>
          <w:sz w:val="24"/>
          <w:szCs w:val="24"/>
        </w:rPr>
        <w:t>Татарстан»</w:t>
      </w:r>
    </w:p>
    <w:p w14:paraId="27225359" w14:textId="77777777" w:rsidR="000E35D2" w:rsidRDefault="000E35D2">
      <w:pPr>
        <w:pStyle w:val="a6"/>
        <w:rPr>
          <w:sz w:val="24"/>
          <w:szCs w:val="24"/>
        </w:rPr>
      </w:pPr>
    </w:p>
    <w:p w14:paraId="6AE43BD2" w14:textId="77777777" w:rsidR="000E35D2" w:rsidRDefault="009B0B95">
      <w:pPr>
        <w:pStyle w:val="a6"/>
        <w:ind w:firstLine="720"/>
        <w:rPr>
          <w:sz w:val="24"/>
          <w:szCs w:val="24"/>
        </w:rPr>
      </w:pPr>
      <w:r>
        <w:rPr>
          <w:sz w:val="24"/>
          <w:szCs w:val="24"/>
        </w:rPr>
        <w:t>-Федеральный государственный стандарт  начального общего образования (в редакции  Приказов  Минобрнауки  Российской Федерации  от 26.11.2010 №1241, от 22.09.2011 №2357, от18.12.2012 №1060)</w:t>
      </w:r>
    </w:p>
    <w:p w14:paraId="50D7D3DC" w14:textId="77777777" w:rsidR="000E35D2" w:rsidRDefault="009B0B95">
      <w:pPr>
        <w:pStyle w:val="a6"/>
        <w:ind w:firstLine="720"/>
        <w:rPr>
          <w:sz w:val="24"/>
          <w:szCs w:val="24"/>
        </w:rPr>
      </w:pPr>
      <w:r>
        <w:rPr>
          <w:sz w:val="24"/>
          <w:szCs w:val="24"/>
        </w:rPr>
        <w:t>-Приказа Министерства образования и науки  Российской Ф</w:t>
      </w:r>
      <w:r>
        <w:rPr>
          <w:sz w:val="24"/>
          <w:szCs w:val="24"/>
        </w:rPr>
        <w:t>едерации:  « Об утверждении и введении    в   действие  федеральный государственный стандарт  основного общего образования»   от 17.12.2010 года  №1897,</w:t>
      </w:r>
    </w:p>
    <w:p w14:paraId="02E78068" w14:textId="77777777" w:rsidR="000E35D2" w:rsidRDefault="009B0B95">
      <w:pPr>
        <w:pStyle w:val="a6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>
        <w:rPr>
          <w:rFonts w:eastAsia="Times New Roman"/>
          <w:sz w:val="24"/>
          <w:szCs w:val="24"/>
        </w:rPr>
        <w:t xml:space="preserve">Приказ Минобрнауки России от 01.02.2012  №74 «О внесении изменений федеральный базисный учебный план </w:t>
      </w:r>
      <w:r>
        <w:rPr>
          <w:rFonts w:eastAsia="Times New Roman"/>
          <w:sz w:val="24"/>
          <w:szCs w:val="24"/>
        </w:rPr>
        <w:t xml:space="preserve">и примерные учебные планы для образовательных    учреждений Российской Федерации, реализующих программы общего образования,  утвержденных приказом Министерства образования РФ от 09.03.2004  г.  №1312»;                                                       </w:t>
      </w:r>
      <w:r>
        <w:rPr>
          <w:rFonts w:eastAsia="Times New Roman"/>
          <w:sz w:val="24"/>
          <w:szCs w:val="24"/>
        </w:rPr>
        <w:t xml:space="preserve">  </w:t>
      </w:r>
    </w:p>
    <w:p w14:paraId="0635D553" w14:textId="77777777" w:rsidR="000E35D2" w:rsidRDefault="009B0B95">
      <w:pPr>
        <w:pStyle w:val="a6"/>
        <w:ind w:firstLine="72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Приказа  Министерства образования и науки Российской Федерации:  «Об утверждении и введении в действие федерального государственного образовательного стандарта основного общего образования» от 17.12.2010 года №1897,</w:t>
      </w:r>
    </w:p>
    <w:p w14:paraId="5A4585D4" w14:textId="77777777" w:rsidR="000E35D2" w:rsidRDefault="009B0B95">
      <w:pPr>
        <w:pStyle w:val="a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-Инструктивно-методическ</w:t>
      </w:r>
      <w:r>
        <w:rPr>
          <w:rFonts w:eastAsia="Times New Roman"/>
          <w:sz w:val="24"/>
          <w:szCs w:val="24"/>
        </w:rPr>
        <w:t>ое 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12.05.2011 №03-296,</w:t>
      </w:r>
    </w:p>
    <w:p w14:paraId="382BFB16" w14:textId="77777777" w:rsidR="000E35D2" w:rsidRDefault="009B0B95">
      <w:pPr>
        <w:pStyle w:val="a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-Порядка организации и осуществления образовательной деят</w:t>
      </w:r>
      <w:r>
        <w:rPr>
          <w:sz w:val="24"/>
          <w:szCs w:val="24"/>
        </w:rPr>
        <w:t>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14:paraId="0A4C46D3" w14:textId="77777777" w:rsidR="000E35D2" w:rsidRDefault="009B0B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-Приказ Минобрнауки России от 01.02.2012 №74 «О внесении изменений федеральный базисный учебный план и примерные учебные планы для образовательных    учреждений Российской Федерации, реализующих программы общего образования,  утвержденных приказом М</w:t>
      </w:r>
      <w:r>
        <w:rPr>
          <w:rFonts w:ascii="Times New Roman" w:eastAsia="Times New Roman" w:hAnsi="Times New Roman" w:cs="Times New Roman"/>
          <w:sz w:val="24"/>
          <w:szCs w:val="24"/>
        </w:rPr>
        <w:t>инистерства образования РФ от 09.03.2004г №1312»,</w:t>
      </w:r>
    </w:p>
    <w:p w14:paraId="2B45B93C" w14:textId="77777777" w:rsidR="000E35D2" w:rsidRDefault="009B0B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-Приказ Минобрнауки РФ от 28.12.2010 №2106 (рег. № 19676 от 02.02.2011) «Об утверждении федеральных требований к образовательным учреждениям в части охраны здоровья обучающихся, воспитанников»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   </w:t>
      </w:r>
    </w:p>
    <w:p w14:paraId="2CE00F8F" w14:textId="77777777" w:rsidR="000E35D2" w:rsidRDefault="009B0B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-Приказ Минобрнауки России от 29.12.2014г. № 1644 «О внесении изменений в приказ Министерства образования и науки РФ от 17 декабря 2010г. № 1897 «Об утверждении и введении в действие федерального государственного образовательного 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ндарта основного общего образования».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14:paraId="2AC1B5D8" w14:textId="77777777" w:rsidR="000E35D2" w:rsidRDefault="009B0B95">
      <w:pPr>
        <w:pStyle w:val="a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</w:t>
      </w:r>
      <w:r>
        <w:rPr>
          <w:sz w:val="24"/>
          <w:szCs w:val="24"/>
        </w:rPr>
        <w:t>азовательных организациях, реализующих образовательные программы общего образования и имеющих государственную аккредитацию;</w:t>
      </w:r>
    </w:p>
    <w:p w14:paraId="6469F197" w14:textId="77777777" w:rsidR="000E35D2" w:rsidRDefault="009B0B95">
      <w:pPr>
        <w:pStyle w:val="a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СанПиН 2.4.2.2821–10 «Санитарно-эпидемиологические требования к условиям и организации обучения в общеобразовательных учреждениях»</w:t>
      </w:r>
      <w:r>
        <w:rPr>
          <w:sz w:val="24"/>
          <w:szCs w:val="24"/>
        </w:rPr>
        <w:t xml:space="preserve"> (от 29.12.2010 № 189);</w:t>
      </w:r>
    </w:p>
    <w:p w14:paraId="4F660AB1" w14:textId="77777777" w:rsidR="000E35D2" w:rsidRDefault="009B0B95">
      <w:pPr>
        <w:pStyle w:val="a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-Порядок организации  и осуществления  образовательной  деятельности   по основным образовательным  программам,  утвержденным  приказом  ИО и Н РФ от 30.08.2013 г. №1015</w:t>
      </w:r>
    </w:p>
    <w:p w14:paraId="18B5042A" w14:textId="77777777" w:rsidR="000E35D2" w:rsidRDefault="009B0B9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-Примерная  основная  образовательная программа  </w:t>
      </w:r>
      <w:r>
        <w:rPr>
          <w:sz w:val="24"/>
          <w:szCs w:val="24"/>
        </w:rPr>
        <w:t>основного  общего  образования (одобрена  решением  федерального  учебно-методического  объединения  по общему  образованию  от 08.04.2015  №1/15)</w:t>
      </w:r>
    </w:p>
    <w:p w14:paraId="736D8D41" w14:textId="77777777" w:rsidR="000E35D2" w:rsidRDefault="009B0B9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-Основой образовательной программы основного общего образования МБОУ  «Шалтинская ООШ» Бавлинско</w:t>
      </w:r>
      <w:r>
        <w:rPr>
          <w:sz w:val="24"/>
          <w:szCs w:val="24"/>
        </w:rPr>
        <w:t>го муниципального района Республики Татарстан, утвержденной приказом  №64  от 01.09.2015;</w:t>
      </w:r>
    </w:p>
    <w:p w14:paraId="4CD0FA30" w14:textId="77777777" w:rsidR="000E35D2" w:rsidRDefault="009B0B95">
      <w:pPr>
        <w:pStyle w:val="a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-Устава МБОУ  «Шалтинская ООШ» Бавлинского муниципального района РТ.</w:t>
      </w:r>
    </w:p>
    <w:p w14:paraId="081ADBC8" w14:textId="77777777" w:rsidR="000E35D2" w:rsidRDefault="009B0B95">
      <w:pPr>
        <w:pStyle w:val="a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Нормативный срок  освоения  образовательной  программы  основного  общего образования  составляет</w:t>
      </w:r>
      <w:r>
        <w:rPr>
          <w:sz w:val="24"/>
          <w:szCs w:val="24"/>
        </w:rPr>
        <w:t xml:space="preserve"> 5 лет. Язык  обучения – русский и татарский. Школа работает       в одну смену, шестидневная  рабочая неделя. </w:t>
      </w:r>
    </w:p>
    <w:p w14:paraId="096E410E" w14:textId="77777777" w:rsidR="000E35D2" w:rsidRDefault="009B0B95">
      <w:pPr>
        <w:pStyle w:val="a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Обучение в 5-9  классах организовано  с максимально  допустимой  недельной нагрузкой  32  академических  часа  в 5 классе,  33 часа в 6 классе, </w:t>
      </w:r>
      <w:r>
        <w:rPr>
          <w:sz w:val="24"/>
          <w:szCs w:val="24"/>
        </w:rPr>
        <w:t xml:space="preserve"> 35 часов  в 7 классе, 36 часов в 8-9 классе. Продолжительность  урока  составляет  45 минут.   Продолжительность  учебного   года составляет  35 недель.</w:t>
      </w:r>
    </w:p>
    <w:p w14:paraId="65C26ECE" w14:textId="77777777" w:rsidR="000E35D2" w:rsidRDefault="009B0B95">
      <w:pPr>
        <w:pStyle w:val="a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состоит из двух частей — обязательной части и компонента образовательной организации.</w:t>
      </w:r>
    </w:p>
    <w:p w14:paraId="6F21C1EE" w14:textId="77777777" w:rsidR="000E35D2" w:rsidRDefault="009B0B95">
      <w:pPr>
        <w:pStyle w:val="a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Обя</w:t>
      </w:r>
      <w:r>
        <w:rPr>
          <w:sz w:val="24"/>
          <w:szCs w:val="24"/>
        </w:rPr>
        <w:t>зательная часть примерного учебного плана определяет состав учебных предметов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  образования  и учебное вре</w:t>
      </w:r>
      <w:r>
        <w:rPr>
          <w:sz w:val="24"/>
          <w:szCs w:val="24"/>
        </w:rPr>
        <w:t xml:space="preserve">мя, отводимое на их изучение по классам  обучения. </w:t>
      </w:r>
    </w:p>
    <w:p w14:paraId="7D19B348" w14:textId="77777777" w:rsidR="000E35D2" w:rsidRDefault="009B0B95">
      <w:pPr>
        <w:pStyle w:val="a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Часть  учебного плана, формируемая компонентом образовательной организации, определяет время, отводимое на изучение содержания образования, обеспечивающего реализацию интересов и потребностей обучающихся,</w:t>
      </w:r>
      <w:r>
        <w:rPr>
          <w:sz w:val="24"/>
          <w:szCs w:val="24"/>
        </w:rPr>
        <w:t xml:space="preserve"> их родителей (законных представителей),   педагогического коллектива образовательной организации.  Время, отводимое  на данную  часть  учебного  плана   МБОУ «Шалтинская ООШ»,  использовано  на увеличение  учебных   часов, предусмотренных  на изучение  от</w:t>
      </w:r>
      <w:r>
        <w:rPr>
          <w:sz w:val="24"/>
          <w:szCs w:val="24"/>
        </w:rPr>
        <w:t>дельных  предметов  обязательной  части.</w:t>
      </w:r>
    </w:p>
    <w:p w14:paraId="5DFFB9AE" w14:textId="77777777" w:rsidR="000E35D2" w:rsidRDefault="009B0B9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5, 7,  8  классах    часть      учебного  плана,   формируемая     компонентом     образовательной     организации,      в     объеме  1 часа   отводится      на  расширение  часов  учебного    предмета </w:t>
      </w:r>
      <w:r>
        <w:rPr>
          <w:rFonts w:ascii="Times New Roman" w:hAnsi="Times New Roman" w:cs="Times New Roman"/>
          <w:sz w:val="24"/>
          <w:szCs w:val="24"/>
        </w:rPr>
        <w:t>«Физическая культура».</w:t>
      </w:r>
    </w:p>
    <w:p w14:paraId="36833109" w14:textId="77777777" w:rsidR="000E35D2" w:rsidRDefault="009B0B9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7 классе         часть  учебного  плана,   формируемая     компонентом     образова-тельной     организации,      в объеме  1 часа   отводится      на  расширение  часов  учебного    предмета      «Биология».</w:t>
      </w:r>
    </w:p>
    <w:p w14:paraId="61FD0487" w14:textId="77777777" w:rsidR="000E35D2" w:rsidRDefault="009B0B9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8 классе      часть  учебного  плана,   формируемая     компонентом     образова-тельной     организации,      в       объеме  1 часа   отводится      на     расширение     часов  учебного    предмета  «Литература».  </w:t>
      </w:r>
    </w:p>
    <w:p w14:paraId="42A39C37" w14:textId="77777777" w:rsidR="000E35D2" w:rsidRDefault="009B0B9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9 классе часть  учебного  плана,</w:t>
      </w:r>
      <w:r>
        <w:rPr>
          <w:rFonts w:ascii="Times New Roman" w:hAnsi="Times New Roman" w:cs="Times New Roman"/>
          <w:sz w:val="24"/>
          <w:szCs w:val="24"/>
        </w:rPr>
        <w:t xml:space="preserve">   формируемая     компонентом     образова-тельной     организации,      в       объеме  1 часа   отводится      на     ведение      учебного    предмета    «Иностранный   язык (немецкий)». </w:t>
      </w:r>
    </w:p>
    <w:p w14:paraId="19ACB669" w14:textId="77777777" w:rsidR="000E35D2" w:rsidRDefault="009B0B9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   письма  МО и Н РФ  от    8    октября  2010   го</w:t>
      </w:r>
      <w:r>
        <w:rPr>
          <w:rFonts w:ascii="Times New Roman" w:hAnsi="Times New Roman" w:cs="Times New Roman"/>
          <w:sz w:val="24"/>
          <w:szCs w:val="24"/>
        </w:rPr>
        <w:t xml:space="preserve">да    №ИК-1494/19                            «О  введении   третьего   часа  физической культуры»  третий    час  учебного   предмета  «Физическая     культура»  направлен на:  воспитание   привычки      к самостоятельным  занятиям  по развитию  основных  </w:t>
      </w:r>
      <w:r>
        <w:rPr>
          <w:rFonts w:ascii="Times New Roman" w:hAnsi="Times New Roman" w:cs="Times New Roman"/>
          <w:sz w:val="24"/>
          <w:szCs w:val="24"/>
        </w:rPr>
        <w:t>физических     способностей,    коррекции  осанки  и телосложения;  овладение  обучающимися   основами  технических  и тактических  действий,  приемами  и физическими  упражнениями  из видов  спорта,  предусмотренных  образовательной   программой  основног</w:t>
      </w:r>
      <w:r>
        <w:rPr>
          <w:rFonts w:ascii="Times New Roman" w:hAnsi="Times New Roman" w:cs="Times New Roman"/>
          <w:sz w:val="24"/>
          <w:szCs w:val="24"/>
        </w:rPr>
        <w:t xml:space="preserve">о  общего образования  по физической  культуре, а также   летних  и     зимних  олимпийских  видов спорта, умениями  использовать  их  в  разнообразных  формах  игровой  и соревновательной  деятельности, подготовку  к выполнению  нормативов Всероссийского </w:t>
      </w:r>
      <w:r>
        <w:rPr>
          <w:rFonts w:ascii="Times New Roman" w:hAnsi="Times New Roman" w:cs="Times New Roman"/>
          <w:sz w:val="24"/>
          <w:szCs w:val="24"/>
        </w:rPr>
        <w:t xml:space="preserve">физкультурно-спортивного комплекса «Готов к труду и обороне» (ГТО).  В   6 классе  третий  час учебного   предмета  «Физическая культура»  реализовывается  в рамках  внеурочной  деятельности 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форме «Подвижные игры».  Третий час используется для увеличен</w:t>
      </w:r>
      <w:r>
        <w:rPr>
          <w:rFonts w:ascii="Times New Roman" w:hAnsi="Times New Roman" w:cs="Times New Roman"/>
          <w:sz w:val="24"/>
          <w:szCs w:val="24"/>
        </w:rPr>
        <w:t>ия объема двигательной активности обучающихся с целью развития их физических качеств и совершенствования физической подготовленности.</w:t>
      </w:r>
    </w:p>
    <w:p w14:paraId="11DE981D" w14:textId="77777777" w:rsidR="000E35D2" w:rsidRDefault="009B0B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Внеурочная  деятельность    включает    в себя  основные  направления  программы воспитания  и социализации  обуч</w:t>
      </w:r>
      <w:r>
        <w:rPr>
          <w:rFonts w:ascii="Times New Roman" w:hAnsi="Times New Roman" w:cs="Times New Roman"/>
          <w:sz w:val="24"/>
          <w:szCs w:val="24"/>
        </w:rPr>
        <w:t>ающихся, в том числе  по направлению  «Воспитание  гражданственности,    патриотизма,       уважения  к правам, свободам    и  обязанностям  человека»     планируются     занятия     по  «Основам    духовно-нравственной культуры  народов России»   Внеурочн</w:t>
      </w:r>
      <w:r>
        <w:rPr>
          <w:rFonts w:ascii="Times New Roman" w:hAnsi="Times New Roman" w:cs="Times New Roman"/>
          <w:sz w:val="24"/>
          <w:szCs w:val="24"/>
        </w:rPr>
        <w:t xml:space="preserve">ая   деятельность    ведется  в  соответствии  с требованиями  Стандарта   организуется    по основным  направлениям  развития   личности   (духовно-нравственное,    социальное,     обще-интеллектуальное,   общекультурное,   спортивно - оздоровительное).  </w:t>
      </w:r>
      <w:r>
        <w:rPr>
          <w:rFonts w:ascii="Times New Roman" w:hAnsi="Times New Roman" w:cs="Times New Roman"/>
          <w:sz w:val="24"/>
          <w:szCs w:val="24"/>
        </w:rPr>
        <w:t xml:space="preserve">  Содержание занятий во внеурочной    деятельности    формируется          с учетом  пожеланий обучающихся   и  их родителей.  </w:t>
      </w:r>
    </w:p>
    <w:p w14:paraId="237E4C54" w14:textId="77777777" w:rsidR="000E35D2" w:rsidRDefault="009B0B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Промежуточная     аттестация  обучающихся      осуществляется  в  соответствии                          с  Положением  </w:t>
      </w:r>
      <w:r>
        <w:rPr>
          <w:rFonts w:ascii="Times New Roman" w:hAnsi="Times New Roman" w:cs="Times New Roman"/>
          <w:sz w:val="24"/>
          <w:szCs w:val="24"/>
        </w:rPr>
        <w:t>о  промежуточной  аттестации и переводе обучающихся   муниципального  бюджетного    общеобразовательного      учреждения      «Шалтинская          основная  общеобразовательная      школа».  Учебный      план    определяет      следующие  формы  промежуточ</w:t>
      </w:r>
      <w:r>
        <w:rPr>
          <w:rFonts w:ascii="Times New Roman" w:hAnsi="Times New Roman" w:cs="Times New Roman"/>
          <w:sz w:val="24"/>
          <w:szCs w:val="24"/>
        </w:rPr>
        <w:t xml:space="preserve">ной аттестации  обучающихся,  которая  проводится  по окончании  изучения  учебных  предметов  в мае  2021 года (см. Приложение №1)  </w:t>
      </w:r>
    </w:p>
    <w:p w14:paraId="3F430A68" w14:textId="77777777" w:rsidR="000E35D2" w:rsidRDefault="009B0B95">
      <w:pPr>
        <w:widowControl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</w:t>
      </w:r>
      <w:r>
        <w:rPr>
          <w:rStyle w:val="FontStyle44"/>
        </w:rPr>
        <w:t>Лица, осваивающие образовательные программы общего образования в форме семейного образования и самообразования, п</w:t>
      </w:r>
      <w:r>
        <w:rPr>
          <w:rStyle w:val="FontStyle44"/>
        </w:rPr>
        <w:t>роходят промежуточную аттестацию в форме контрольной работы, теста  или других форм контроля, согласно учебному плану по всем предметам учебного плана. (см. Приложение №2)</w:t>
      </w:r>
    </w:p>
    <w:p w14:paraId="09F31419" w14:textId="77777777" w:rsidR="000E35D2" w:rsidRDefault="000E35D2">
      <w:pPr>
        <w:widowControl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56AE2A" w14:textId="77777777" w:rsidR="000E35D2" w:rsidRDefault="009B0B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14:paraId="11646C1C" w14:textId="77777777" w:rsidR="000E35D2" w:rsidRDefault="000E35D2">
      <w:pPr>
        <w:rPr>
          <w:rFonts w:ascii="Times New Roman" w:hAnsi="Times New Roman" w:cs="Times New Roman"/>
          <w:b/>
          <w:sz w:val="24"/>
          <w:szCs w:val="24"/>
        </w:rPr>
      </w:pPr>
    </w:p>
    <w:p w14:paraId="54942265" w14:textId="77777777" w:rsidR="000E35D2" w:rsidRDefault="000E35D2">
      <w:pPr>
        <w:rPr>
          <w:rFonts w:ascii="Times New Roman" w:hAnsi="Times New Roman" w:cs="Times New Roman"/>
          <w:b/>
          <w:sz w:val="24"/>
          <w:szCs w:val="24"/>
        </w:rPr>
      </w:pPr>
    </w:p>
    <w:p w14:paraId="51F86DAF" w14:textId="77777777" w:rsidR="000E35D2" w:rsidRDefault="000E35D2">
      <w:pPr>
        <w:rPr>
          <w:rFonts w:ascii="Times New Roman" w:hAnsi="Times New Roman" w:cs="Times New Roman"/>
          <w:b/>
          <w:sz w:val="24"/>
          <w:szCs w:val="24"/>
        </w:rPr>
      </w:pPr>
    </w:p>
    <w:p w14:paraId="4294A91E" w14:textId="77777777" w:rsidR="000E35D2" w:rsidRDefault="000E35D2">
      <w:pPr>
        <w:rPr>
          <w:rFonts w:ascii="Times New Roman" w:hAnsi="Times New Roman" w:cs="Times New Roman"/>
          <w:b/>
          <w:sz w:val="24"/>
          <w:szCs w:val="24"/>
        </w:rPr>
      </w:pPr>
    </w:p>
    <w:p w14:paraId="5C28B5DE" w14:textId="77777777" w:rsidR="000E35D2" w:rsidRDefault="009B0B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план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муниципального  бюджетного общеобразовательного  учреждения «Шалтинская  основная общеобразовательная школа»   Бавлинского муниципального района  Республики  Татарстан   для 5-9 классо</w:t>
      </w:r>
      <w:r>
        <w:rPr>
          <w:rFonts w:ascii="Times New Roman" w:hAnsi="Times New Roman" w:cs="Times New Roman"/>
          <w:b/>
          <w:sz w:val="24"/>
          <w:szCs w:val="24"/>
        </w:rPr>
        <w:t>в                                                                                                                        (вариант   №5,  обучение на родном (нерусском) языке)</w:t>
      </w: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3119"/>
        <w:gridCol w:w="567"/>
        <w:gridCol w:w="93"/>
        <w:gridCol w:w="788"/>
        <w:gridCol w:w="567"/>
        <w:gridCol w:w="709"/>
        <w:gridCol w:w="660"/>
        <w:gridCol w:w="791"/>
        <w:gridCol w:w="44"/>
      </w:tblGrid>
      <w:tr w:rsidR="000E35D2" w14:paraId="5BEEF7CD" w14:textId="77777777">
        <w:trPr>
          <w:gridAfter w:val="8"/>
          <w:wAfter w:w="4219" w:type="dxa"/>
          <w:trHeight w:val="517"/>
          <w:jc w:val="center"/>
        </w:trPr>
        <w:tc>
          <w:tcPr>
            <w:tcW w:w="2519" w:type="dxa"/>
            <w:vMerge w:val="restart"/>
          </w:tcPr>
          <w:p w14:paraId="20D5FAEA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r2bl w:val="single" w:sz="4" w:space="0" w:color="auto"/>
            </w:tcBorders>
          </w:tcPr>
          <w:p w14:paraId="4C07A0C0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14:paraId="5BAEB300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14:paraId="5815EB41" w14:textId="77777777" w:rsidR="000E35D2" w:rsidRDefault="009B0B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Классы</w:t>
            </w:r>
          </w:p>
        </w:tc>
      </w:tr>
      <w:tr w:rsidR="000E35D2" w14:paraId="36A98BE6" w14:textId="77777777">
        <w:trPr>
          <w:trHeight w:val="511"/>
          <w:jc w:val="center"/>
        </w:trPr>
        <w:tc>
          <w:tcPr>
            <w:tcW w:w="2519" w:type="dxa"/>
            <w:vMerge/>
          </w:tcPr>
          <w:p w14:paraId="79A54F7B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r2bl w:val="single" w:sz="4" w:space="0" w:color="auto"/>
            </w:tcBorders>
          </w:tcPr>
          <w:p w14:paraId="55E723FC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</w:tcPr>
          <w:p w14:paraId="1F5C4F98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88" w:type="dxa"/>
          </w:tcPr>
          <w:p w14:paraId="336633EA" w14:textId="77777777" w:rsidR="000E35D2" w:rsidRDefault="009B0B95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567" w:type="dxa"/>
          </w:tcPr>
          <w:p w14:paraId="72E26C99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709" w:type="dxa"/>
          </w:tcPr>
          <w:p w14:paraId="736D2C8E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60" w:type="dxa"/>
          </w:tcPr>
          <w:p w14:paraId="3E5330E8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835" w:type="dxa"/>
            <w:gridSpan w:val="2"/>
          </w:tcPr>
          <w:p w14:paraId="18880EB9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E35D2" w14:paraId="56DB4A99" w14:textId="77777777">
        <w:trPr>
          <w:trHeight w:val="315"/>
          <w:jc w:val="center"/>
        </w:trPr>
        <w:tc>
          <w:tcPr>
            <w:tcW w:w="2519" w:type="dxa"/>
          </w:tcPr>
          <w:p w14:paraId="2168D557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DCD3BD4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660" w:type="dxa"/>
            <w:gridSpan w:val="2"/>
          </w:tcPr>
          <w:p w14:paraId="557D09F5" w14:textId="77777777" w:rsidR="000E35D2" w:rsidRDefault="000E3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14:paraId="38F3E2F5" w14:textId="77777777" w:rsidR="000E35D2" w:rsidRDefault="000E3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F569A81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724E56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14:paraId="1433FC4E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gridSpan w:val="2"/>
          </w:tcPr>
          <w:p w14:paraId="2963059E" w14:textId="77777777" w:rsidR="000E35D2" w:rsidRDefault="000E3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35D2" w14:paraId="62B843EF" w14:textId="77777777">
        <w:trPr>
          <w:gridAfter w:val="1"/>
          <w:wAfter w:w="44" w:type="dxa"/>
          <w:trHeight w:val="330"/>
          <w:jc w:val="center"/>
        </w:trPr>
        <w:tc>
          <w:tcPr>
            <w:tcW w:w="2519" w:type="dxa"/>
            <w:vMerge w:val="restart"/>
          </w:tcPr>
          <w:p w14:paraId="35C9C55F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 и литература</w:t>
            </w:r>
          </w:p>
        </w:tc>
        <w:tc>
          <w:tcPr>
            <w:tcW w:w="3119" w:type="dxa"/>
          </w:tcPr>
          <w:p w14:paraId="18A595AC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60" w:type="dxa"/>
            <w:gridSpan w:val="2"/>
            <w:vAlign w:val="bottom"/>
          </w:tcPr>
          <w:p w14:paraId="236B97E4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8" w:type="dxa"/>
            <w:vAlign w:val="bottom"/>
          </w:tcPr>
          <w:p w14:paraId="71AEC657" w14:textId="77777777" w:rsidR="000E35D2" w:rsidRDefault="009B0B95">
            <w:pPr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58FBE081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14:paraId="51E09A17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vAlign w:val="bottom"/>
          </w:tcPr>
          <w:p w14:paraId="30844D68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vAlign w:val="bottom"/>
          </w:tcPr>
          <w:p w14:paraId="5E9A5B95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0E35D2" w14:paraId="5DC8A1FB" w14:textId="77777777">
        <w:trPr>
          <w:gridAfter w:val="1"/>
          <w:wAfter w:w="44" w:type="dxa"/>
          <w:trHeight w:val="301"/>
          <w:jc w:val="center"/>
        </w:trPr>
        <w:tc>
          <w:tcPr>
            <w:tcW w:w="2519" w:type="dxa"/>
            <w:vMerge/>
          </w:tcPr>
          <w:p w14:paraId="52131BBD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1BFB6D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0" w:type="dxa"/>
            <w:gridSpan w:val="2"/>
            <w:vAlign w:val="bottom"/>
          </w:tcPr>
          <w:p w14:paraId="46894F4D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vAlign w:val="bottom"/>
          </w:tcPr>
          <w:p w14:paraId="1CB41A7C" w14:textId="77777777" w:rsidR="000E35D2" w:rsidRDefault="009B0B95">
            <w:pPr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4468D4E6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14:paraId="04BC4AD5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0" w:type="dxa"/>
            <w:vAlign w:val="bottom"/>
          </w:tcPr>
          <w:p w14:paraId="468F8799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vAlign w:val="bottom"/>
          </w:tcPr>
          <w:p w14:paraId="0B51D798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E35D2" w14:paraId="41A558C6" w14:textId="77777777">
        <w:trPr>
          <w:gridAfter w:val="1"/>
          <w:wAfter w:w="44" w:type="dxa"/>
          <w:trHeight w:val="609"/>
          <w:jc w:val="center"/>
        </w:trPr>
        <w:tc>
          <w:tcPr>
            <w:tcW w:w="2519" w:type="dxa"/>
            <w:vMerge w:val="restart"/>
          </w:tcPr>
          <w:p w14:paraId="74FB0A20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  литература</w:t>
            </w:r>
          </w:p>
          <w:p w14:paraId="5DC055B3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6A49968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  язык </w:t>
            </w:r>
          </w:p>
        </w:tc>
        <w:tc>
          <w:tcPr>
            <w:tcW w:w="660" w:type="dxa"/>
            <w:gridSpan w:val="2"/>
            <w:vAlign w:val="bottom"/>
          </w:tcPr>
          <w:p w14:paraId="639DFB67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  <w:vAlign w:val="bottom"/>
          </w:tcPr>
          <w:p w14:paraId="3EC28957" w14:textId="77777777" w:rsidR="000E35D2" w:rsidRDefault="009B0B95">
            <w:pPr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481BB029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14:paraId="694201C3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14:paraId="244A931F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vAlign w:val="bottom"/>
          </w:tcPr>
          <w:p w14:paraId="5BFADAB6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0E35D2" w14:paraId="3B2E0F2D" w14:textId="77777777">
        <w:trPr>
          <w:gridAfter w:val="1"/>
          <w:wAfter w:w="44" w:type="dxa"/>
          <w:trHeight w:val="212"/>
          <w:jc w:val="center"/>
        </w:trPr>
        <w:tc>
          <w:tcPr>
            <w:tcW w:w="2519" w:type="dxa"/>
            <w:vMerge/>
          </w:tcPr>
          <w:p w14:paraId="7F4B89E7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F66B4A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0" w:type="dxa"/>
            <w:gridSpan w:val="2"/>
            <w:vAlign w:val="bottom"/>
          </w:tcPr>
          <w:p w14:paraId="7B7EBFD5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vAlign w:val="bottom"/>
          </w:tcPr>
          <w:p w14:paraId="4892594C" w14:textId="77777777" w:rsidR="000E35D2" w:rsidRDefault="009B0B95">
            <w:pPr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31788975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14:paraId="783E26F7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14:paraId="0369CD4B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14:paraId="0CF55798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E35D2" w14:paraId="7FFFE5D1" w14:textId="77777777">
        <w:trPr>
          <w:gridAfter w:val="1"/>
          <w:wAfter w:w="44" w:type="dxa"/>
          <w:trHeight w:val="360"/>
          <w:jc w:val="center"/>
        </w:trPr>
        <w:tc>
          <w:tcPr>
            <w:tcW w:w="2519" w:type="dxa"/>
          </w:tcPr>
          <w:p w14:paraId="71090A96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19" w:type="dxa"/>
          </w:tcPr>
          <w:p w14:paraId="02E80326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60" w:type="dxa"/>
            <w:gridSpan w:val="2"/>
            <w:vAlign w:val="bottom"/>
          </w:tcPr>
          <w:p w14:paraId="19CD7697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  <w:vAlign w:val="bottom"/>
          </w:tcPr>
          <w:p w14:paraId="7A4B31A8" w14:textId="77777777" w:rsidR="000E35D2" w:rsidRDefault="009B0B95">
            <w:pPr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31BCF0B8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14:paraId="386B91E5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vAlign w:val="bottom"/>
          </w:tcPr>
          <w:p w14:paraId="11C8C9DF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vAlign w:val="bottom"/>
          </w:tcPr>
          <w:p w14:paraId="5EF53505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0E35D2" w14:paraId="0E213C76" w14:textId="77777777">
        <w:trPr>
          <w:gridAfter w:val="1"/>
          <w:wAfter w:w="44" w:type="dxa"/>
          <w:trHeight w:val="427"/>
          <w:jc w:val="center"/>
        </w:trPr>
        <w:tc>
          <w:tcPr>
            <w:tcW w:w="2519" w:type="dxa"/>
            <w:vMerge w:val="restart"/>
          </w:tcPr>
          <w:p w14:paraId="17207D70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8E490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9" w:type="dxa"/>
          </w:tcPr>
          <w:p w14:paraId="3CE54EF7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0" w:type="dxa"/>
            <w:gridSpan w:val="2"/>
            <w:vAlign w:val="bottom"/>
          </w:tcPr>
          <w:p w14:paraId="44132DBA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8" w:type="dxa"/>
            <w:vAlign w:val="bottom"/>
          </w:tcPr>
          <w:p w14:paraId="2ECE03CD" w14:textId="77777777" w:rsidR="000E35D2" w:rsidRDefault="009B0B95">
            <w:pPr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30749109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02ECDDA4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53FF881C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vAlign w:val="bottom"/>
          </w:tcPr>
          <w:p w14:paraId="0D158879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E35D2" w14:paraId="217E44DB" w14:textId="77777777">
        <w:trPr>
          <w:gridAfter w:val="1"/>
          <w:wAfter w:w="44" w:type="dxa"/>
          <w:trHeight w:val="385"/>
          <w:jc w:val="center"/>
        </w:trPr>
        <w:tc>
          <w:tcPr>
            <w:tcW w:w="2519" w:type="dxa"/>
            <w:vMerge/>
          </w:tcPr>
          <w:p w14:paraId="2C193EAE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F865B72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60" w:type="dxa"/>
            <w:gridSpan w:val="2"/>
            <w:vAlign w:val="bottom"/>
          </w:tcPr>
          <w:p w14:paraId="406F1422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vAlign w:val="bottom"/>
          </w:tcPr>
          <w:p w14:paraId="00642F87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E7FF2FC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14:paraId="2D997615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0" w:type="dxa"/>
            <w:vAlign w:val="bottom"/>
          </w:tcPr>
          <w:p w14:paraId="7353BEE5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vAlign w:val="bottom"/>
          </w:tcPr>
          <w:p w14:paraId="6ECF4B07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E35D2" w14:paraId="1AFD65E8" w14:textId="77777777">
        <w:trPr>
          <w:gridAfter w:val="1"/>
          <w:wAfter w:w="44" w:type="dxa"/>
          <w:trHeight w:val="201"/>
          <w:jc w:val="center"/>
        </w:trPr>
        <w:tc>
          <w:tcPr>
            <w:tcW w:w="2519" w:type="dxa"/>
            <w:vMerge/>
          </w:tcPr>
          <w:p w14:paraId="04243C09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D1FDAC4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60" w:type="dxa"/>
            <w:gridSpan w:val="2"/>
            <w:vAlign w:val="bottom"/>
          </w:tcPr>
          <w:p w14:paraId="4A188591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vAlign w:val="bottom"/>
          </w:tcPr>
          <w:p w14:paraId="29C8E8F7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B9E04AE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14:paraId="18263C7D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14:paraId="0DEB4082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14:paraId="15167E71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E35D2" w14:paraId="5CEA91F4" w14:textId="77777777">
        <w:trPr>
          <w:gridAfter w:val="1"/>
          <w:wAfter w:w="44" w:type="dxa"/>
          <w:trHeight w:val="385"/>
          <w:jc w:val="center"/>
        </w:trPr>
        <w:tc>
          <w:tcPr>
            <w:tcW w:w="2519" w:type="dxa"/>
            <w:vMerge/>
          </w:tcPr>
          <w:p w14:paraId="063B393F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90FCFB3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60" w:type="dxa"/>
            <w:gridSpan w:val="2"/>
            <w:vAlign w:val="bottom"/>
          </w:tcPr>
          <w:p w14:paraId="5E9FC723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vAlign w:val="bottom"/>
          </w:tcPr>
          <w:p w14:paraId="32A78400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5F7FB842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14:paraId="41CCA806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14:paraId="6356C52B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14:paraId="12D6FE68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E35D2" w14:paraId="53C06561" w14:textId="77777777">
        <w:trPr>
          <w:gridAfter w:val="1"/>
          <w:wAfter w:w="44" w:type="dxa"/>
          <w:trHeight w:val="402"/>
          <w:jc w:val="center"/>
        </w:trPr>
        <w:tc>
          <w:tcPr>
            <w:tcW w:w="2519" w:type="dxa"/>
            <w:vMerge w:val="restart"/>
          </w:tcPr>
          <w:p w14:paraId="2DEE23FE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7A5C3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119" w:type="dxa"/>
          </w:tcPr>
          <w:p w14:paraId="08CEDF31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60" w:type="dxa"/>
            <w:gridSpan w:val="2"/>
            <w:vAlign w:val="bottom"/>
          </w:tcPr>
          <w:p w14:paraId="03551ADE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vAlign w:val="bottom"/>
          </w:tcPr>
          <w:p w14:paraId="72F475BC" w14:textId="77777777" w:rsidR="000E35D2" w:rsidRDefault="009B0B95">
            <w:pPr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2755AB41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14:paraId="1C97B40F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14:paraId="02E355F4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14:paraId="66653573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E35D2" w14:paraId="734C5D69" w14:textId="77777777">
        <w:trPr>
          <w:gridAfter w:val="1"/>
          <w:wAfter w:w="44" w:type="dxa"/>
          <w:trHeight w:val="234"/>
          <w:jc w:val="center"/>
        </w:trPr>
        <w:tc>
          <w:tcPr>
            <w:tcW w:w="2519" w:type="dxa"/>
            <w:vMerge/>
          </w:tcPr>
          <w:p w14:paraId="16FE1A99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D4F29B0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0" w:type="dxa"/>
            <w:gridSpan w:val="2"/>
            <w:vAlign w:val="bottom"/>
          </w:tcPr>
          <w:p w14:paraId="50FF1110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vAlign w:val="bottom"/>
          </w:tcPr>
          <w:p w14:paraId="643E81A1" w14:textId="77777777" w:rsidR="000E35D2" w:rsidRDefault="009B0B95">
            <w:pPr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4CFFF021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14:paraId="11ABF862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14:paraId="0D648BA4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14:paraId="654DC35B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E35D2" w14:paraId="1504B7DD" w14:textId="77777777">
        <w:trPr>
          <w:gridAfter w:val="1"/>
          <w:wAfter w:w="44" w:type="dxa"/>
          <w:trHeight w:val="318"/>
          <w:jc w:val="center"/>
        </w:trPr>
        <w:tc>
          <w:tcPr>
            <w:tcW w:w="2519" w:type="dxa"/>
            <w:vMerge/>
          </w:tcPr>
          <w:p w14:paraId="53A87FCD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23BC2A7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0" w:type="dxa"/>
            <w:gridSpan w:val="2"/>
            <w:vAlign w:val="bottom"/>
          </w:tcPr>
          <w:p w14:paraId="49A738B7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vAlign w:val="bottom"/>
          </w:tcPr>
          <w:p w14:paraId="2F37993A" w14:textId="77777777" w:rsidR="000E35D2" w:rsidRDefault="009B0B95">
            <w:pPr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02FE2143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14:paraId="6A4EBCFC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14:paraId="69B511D9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14:paraId="627A9DCD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E35D2" w14:paraId="7A4E7C2D" w14:textId="77777777">
        <w:trPr>
          <w:gridAfter w:val="1"/>
          <w:wAfter w:w="44" w:type="dxa"/>
          <w:trHeight w:val="181"/>
          <w:jc w:val="center"/>
        </w:trPr>
        <w:tc>
          <w:tcPr>
            <w:tcW w:w="2519" w:type="dxa"/>
            <w:vMerge w:val="restart"/>
          </w:tcPr>
          <w:p w14:paraId="710E4C75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119" w:type="dxa"/>
          </w:tcPr>
          <w:p w14:paraId="4C982707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60" w:type="dxa"/>
            <w:gridSpan w:val="2"/>
            <w:vAlign w:val="bottom"/>
          </w:tcPr>
          <w:p w14:paraId="041E2192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vAlign w:val="bottom"/>
          </w:tcPr>
          <w:p w14:paraId="12FA9258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1CCE534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14:paraId="1C81CE50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14:paraId="3AD4A569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vAlign w:val="bottom"/>
          </w:tcPr>
          <w:p w14:paraId="0ADA7887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E35D2" w14:paraId="68990BC5" w14:textId="77777777">
        <w:trPr>
          <w:gridAfter w:val="1"/>
          <w:wAfter w:w="44" w:type="dxa"/>
          <w:trHeight w:val="215"/>
          <w:jc w:val="center"/>
        </w:trPr>
        <w:tc>
          <w:tcPr>
            <w:tcW w:w="2519" w:type="dxa"/>
            <w:vMerge/>
          </w:tcPr>
          <w:p w14:paraId="2FFEBFD6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124763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60" w:type="dxa"/>
            <w:gridSpan w:val="2"/>
            <w:vAlign w:val="bottom"/>
          </w:tcPr>
          <w:p w14:paraId="67498837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vAlign w:val="bottom"/>
          </w:tcPr>
          <w:p w14:paraId="0AFB8B5D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F1E190B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70B3A5EB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14:paraId="36F10A01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14:paraId="581995EA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E35D2" w14:paraId="32192929" w14:textId="77777777">
        <w:trPr>
          <w:gridAfter w:val="1"/>
          <w:wAfter w:w="44" w:type="dxa"/>
          <w:trHeight w:val="251"/>
          <w:jc w:val="center"/>
        </w:trPr>
        <w:tc>
          <w:tcPr>
            <w:tcW w:w="2519" w:type="dxa"/>
            <w:vMerge/>
          </w:tcPr>
          <w:p w14:paraId="526575A2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5EA55D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0" w:type="dxa"/>
            <w:gridSpan w:val="2"/>
            <w:vAlign w:val="bottom"/>
          </w:tcPr>
          <w:p w14:paraId="5EFAAEA2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vAlign w:val="bottom"/>
          </w:tcPr>
          <w:p w14:paraId="520A727D" w14:textId="77777777" w:rsidR="000E35D2" w:rsidRDefault="009B0B95">
            <w:pPr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75D705FD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14:paraId="550DC048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14:paraId="0B967049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14:paraId="255E6A1A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E35D2" w14:paraId="0EA25C3E" w14:textId="77777777">
        <w:trPr>
          <w:gridAfter w:val="1"/>
          <w:wAfter w:w="44" w:type="dxa"/>
          <w:trHeight w:val="251"/>
          <w:jc w:val="center"/>
        </w:trPr>
        <w:tc>
          <w:tcPr>
            <w:tcW w:w="2519" w:type="dxa"/>
            <w:vMerge w:val="restart"/>
          </w:tcPr>
          <w:p w14:paraId="0A4CC8D7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19" w:type="dxa"/>
          </w:tcPr>
          <w:p w14:paraId="3EC18366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60" w:type="dxa"/>
            <w:gridSpan w:val="2"/>
            <w:vAlign w:val="bottom"/>
          </w:tcPr>
          <w:p w14:paraId="20DAA8BD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vAlign w:val="bottom"/>
          </w:tcPr>
          <w:p w14:paraId="7F88157A" w14:textId="77777777" w:rsidR="000E35D2" w:rsidRDefault="009B0B95">
            <w:pPr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22ACD9B7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14:paraId="5C2906A3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14:paraId="2CF08E28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vAlign w:val="bottom"/>
          </w:tcPr>
          <w:p w14:paraId="238A6070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E35D2" w14:paraId="509461DC" w14:textId="77777777">
        <w:trPr>
          <w:gridAfter w:val="1"/>
          <w:wAfter w:w="44" w:type="dxa"/>
          <w:trHeight w:val="215"/>
          <w:jc w:val="center"/>
        </w:trPr>
        <w:tc>
          <w:tcPr>
            <w:tcW w:w="2519" w:type="dxa"/>
            <w:vMerge/>
          </w:tcPr>
          <w:p w14:paraId="05B968CE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4F655BE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60" w:type="dxa"/>
            <w:gridSpan w:val="2"/>
            <w:vAlign w:val="bottom"/>
          </w:tcPr>
          <w:p w14:paraId="6944289F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vAlign w:val="bottom"/>
          </w:tcPr>
          <w:p w14:paraId="76D74A5A" w14:textId="77777777" w:rsidR="000E35D2" w:rsidRDefault="009B0B95">
            <w:pPr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3C4C62CB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14:paraId="5976E893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41C53FA5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vAlign w:val="bottom"/>
          </w:tcPr>
          <w:p w14:paraId="47277A87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E35D2" w14:paraId="70C08014" w14:textId="77777777">
        <w:trPr>
          <w:gridAfter w:val="1"/>
          <w:wAfter w:w="44" w:type="dxa"/>
          <w:trHeight w:val="301"/>
          <w:jc w:val="center"/>
        </w:trPr>
        <w:tc>
          <w:tcPr>
            <w:tcW w:w="2519" w:type="dxa"/>
          </w:tcPr>
          <w:p w14:paraId="677B2670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</w:tcPr>
          <w:p w14:paraId="7A7E77A4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60" w:type="dxa"/>
            <w:gridSpan w:val="2"/>
            <w:vAlign w:val="bottom"/>
          </w:tcPr>
          <w:p w14:paraId="60C0D06D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vAlign w:val="bottom"/>
          </w:tcPr>
          <w:p w14:paraId="6008DD8E" w14:textId="77777777" w:rsidR="000E35D2" w:rsidRDefault="009B0B95">
            <w:pPr>
              <w:ind w:left="4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4F28895F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14:paraId="612AD3DB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14:paraId="430E6A4D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vAlign w:val="bottom"/>
          </w:tcPr>
          <w:p w14:paraId="1B10DB79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E35D2" w14:paraId="5E64351C" w14:textId="77777777">
        <w:trPr>
          <w:gridAfter w:val="1"/>
          <w:wAfter w:w="44" w:type="dxa"/>
          <w:trHeight w:val="413"/>
          <w:jc w:val="center"/>
        </w:trPr>
        <w:tc>
          <w:tcPr>
            <w:tcW w:w="2519" w:type="dxa"/>
            <w:vMerge w:val="restart"/>
          </w:tcPr>
          <w:p w14:paraId="23FE7847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119" w:type="dxa"/>
          </w:tcPr>
          <w:p w14:paraId="7458FCC1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  <w:vAlign w:val="bottom"/>
          </w:tcPr>
          <w:p w14:paraId="14E56476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vAlign w:val="bottom"/>
          </w:tcPr>
          <w:p w14:paraId="3F4BCF85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5A64F430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6DF8AB3A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14:paraId="77CDCF72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14:paraId="2D9C4087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E35D2" w14:paraId="14AD4D75" w14:textId="77777777">
        <w:trPr>
          <w:gridAfter w:val="1"/>
          <w:wAfter w:w="44" w:type="dxa"/>
          <w:trHeight w:val="385"/>
          <w:jc w:val="center"/>
        </w:trPr>
        <w:tc>
          <w:tcPr>
            <w:tcW w:w="2519" w:type="dxa"/>
            <w:vMerge/>
          </w:tcPr>
          <w:p w14:paraId="45566A9C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44AAAE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14:paraId="28549E0B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1" w:type="dxa"/>
            <w:gridSpan w:val="2"/>
            <w:vAlign w:val="bottom"/>
          </w:tcPr>
          <w:p w14:paraId="513FD4C0" w14:textId="77777777" w:rsidR="000E35D2" w:rsidRDefault="009B0B95">
            <w:pPr>
              <w:ind w:left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18D1B1E7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14:paraId="3FA2B0D4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0" w:type="dxa"/>
            <w:vAlign w:val="bottom"/>
          </w:tcPr>
          <w:p w14:paraId="5F667A8C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14:paraId="79783C46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E35D2" w14:paraId="4D1FA4A9" w14:textId="77777777">
        <w:trPr>
          <w:gridAfter w:val="1"/>
          <w:wAfter w:w="44" w:type="dxa"/>
          <w:trHeight w:val="284"/>
          <w:jc w:val="center"/>
        </w:trPr>
        <w:tc>
          <w:tcPr>
            <w:tcW w:w="5638" w:type="dxa"/>
            <w:gridSpan w:val="2"/>
          </w:tcPr>
          <w:p w14:paraId="57813714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7" w:type="dxa"/>
            <w:vAlign w:val="bottom"/>
          </w:tcPr>
          <w:p w14:paraId="132ACF3D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81" w:type="dxa"/>
            <w:gridSpan w:val="2"/>
            <w:vAlign w:val="bottom"/>
          </w:tcPr>
          <w:p w14:paraId="6C5D09E2" w14:textId="77777777" w:rsidR="000E35D2" w:rsidRDefault="009B0B95">
            <w:pPr>
              <w:ind w:left="2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vAlign w:val="bottom"/>
          </w:tcPr>
          <w:p w14:paraId="4851222E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bottom"/>
          </w:tcPr>
          <w:p w14:paraId="6B991AF2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60" w:type="dxa"/>
            <w:vAlign w:val="bottom"/>
          </w:tcPr>
          <w:p w14:paraId="6BABA6C1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91" w:type="dxa"/>
            <w:vAlign w:val="bottom"/>
          </w:tcPr>
          <w:p w14:paraId="3329293C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0E35D2" w14:paraId="3C1FA023" w14:textId="77777777">
        <w:trPr>
          <w:gridAfter w:val="1"/>
          <w:wAfter w:w="44" w:type="dxa"/>
          <w:trHeight w:val="471"/>
          <w:jc w:val="center"/>
        </w:trPr>
        <w:tc>
          <w:tcPr>
            <w:tcW w:w="5638" w:type="dxa"/>
            <w:gridSpan w:val="2"/>
            <w:vMerge w:val="restart"/>
          </w:tcPr>
          <w:p w14:paraId="51FCB445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Часть, формируемая участниками образовательных отношений  </w:t>
            </w:r>
          </w:p>
          <w:p w14:paraId="669CA2D7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-литература</w:t>
            </w:r>
          </w:p>
        </w:tc>
        <w:tc>
          <w:tcPr>
            <w:tcW w:w="567" w:type="dxa"/>
            <w:vAlign w:val="bottom"/>
          </w:tcPr>
          <w:p w14:paraId="222001E7" w14:textId="77777777" w:rsidR="000E35D2" w:rsidRDefault="000E3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vAlign w:val="bottom"/>
          </w:tcPr>
          <w:p w14:paraId="40F5AEB2" w14:textId="77777777" w:rsidR="000E35D2" w:rsidRDefault="009B0B95">
            <w:pPr>
              <w:ind w:left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bottom"/>
          </w:tcPr>
          <w:p w14:paraId="2C3BA9D9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14:paraId="07EFB2BE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bottom"/>
          </w:tcPr>
          <w:p w14:paraId="11A8CC63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14:paraId="13B5AFA2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E35D2" w14:paraId="0E6AD583" w14:textId="77777777">
        <w:trPr>
          <w:gridAfter w:val="1"/>
          <w:wAfter w:w="44" w:type="dxa"/>
          <w:trHeight w:val="554"/>
          <w:jc w:val="center"/>
        </w:trPr>
        <w:tc>
          <w:tcPr>
            <w:tcW w:w="5638" w:type="dxa"/>
            <w:gridSpan w:val="2"/>
            <w:vMerge/>
          </w:tcPr>
          <w:p w14:paraId="244F20BB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AA75A63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vAlign w:val="bottom"/>
          </w:tcPr>
          <w:p w14:paraId="51434122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C26A5E5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11B7154A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14:paraId="37B87C38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vAlign w:val="bottom"/>
          </w:tcPr>
          <w:p w14:paraId="3B823CFF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E35D2" w14:paraId="3BF0E207" w14:textId="77777777">
        <w:trPr>
          <w:gridAfter w:val="1"/>
          <w:wAfter w:w="44" w:type="dxa"/>
          <w:trHeight w:val="429"/>
          <w:jc w:val="center"/>
        </w:trPr>
        <w:tc>
          <w:tcPr>
            <w:tcW w:w="5638" w:type="dxa"/>
            <w:gridSpan w:val="2"/>
          </w:tcPr>
          <w:p w14:paraId="338DB205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-физическая культура</w:t>
            </w:r>
          </w:p>
        </w:tc>
        <w:tc>
          <w:tcPr>
            <w:tcW w:w="567" w:type="dxa"/>
            <w:vAlign w:val="bottom"/>
          </w:tcPr>
          <w:p w14:paraId="5DF342D4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vAlign w:val="bottom"/>
          </w:tcPr>
          <w:p w14:paraId="5857B720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81926FC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14:paraId="37F95BA7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14:paraId="743DE1CB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vAlign w:val="bottom"/>
          </w:tcPr>
          <w:p w14:paraId="050C1792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E35D2" w14:paraId="0A3B32D6" w14:textId="77777777">
        <w:trPr>
          <w:gridAfter w:val="1"/>
          <w:wAfter w:w="44" w:type="dxa"/>
          <w:trHeight w:val="615"/>
          <w:jc w:val="center"/>
        </w:trPr>
        <w:tc>
          <w:tcPr>
            <w:tcW w:w="5638" w:type="dxa"/>
            <w:gridSpan w:val="2"/>
          </w:tcPr>
          <w:p w14:paraId="231C03E8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-биология</w:t>
            </w:r>
          </w:p>
        </w:tc>
        <w:tc>
          <w:tcPr>
            <w:tcW w:w="567" w:type="dxa"/>
            <w:vAlign w:val="bottom"/>
          </w:tcPr>
          <w:p w14:paraId="04CE9B33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vAlign w:val="bottom"/>
          </w:tcPr>
          <w:p w14:paraId="0524A4AF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9CE870B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14:paraId="331F970D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5DF29055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vAlign w:val="bottom"/>
          </w:tcPr>
          <w:p w14:paraId="3D97F913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E35D2" w14:paraId="2F89ECFF" w14:textId="77777777">
        <w:trPr>
          <w:gridAfter w:val="1"/>
          <w:wAfter w:w="44" w:type="dxa"/>
          <w:trHeight w:val="615"/>
          <w:jc w:val="center"/>
        </w:trPr>
        <w:tc>
          <w:tcPr>
            <w:tcW w:w="5638" w:type="dxa"/>
            <w:gridSpan w:val="2"/>
          </w:tcPr>
          <w:p w14:paraId="1C19E28F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-немецкий язык</w:t>
            </w:r>
          </w:p>
        </w:tc>
        <w:tc>
          <w:tcPr>
            <w:tcW w:w="567" w:type="dxa"/>
            <w:vAlign w:val="bottom"/>
          </w:tcPr>
          <w:p w14:paraId="28153EE0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vAlign w:val="bottom"/>
          </w:tcPr>
          <w:p w14:paraId="5219D052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359B56D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6391F60E" w14:textId="77777777" w:rsidR="000E35D2" w:rsidRDefault="000E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719960A8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14:paraId="241E0A9D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E35D2" w14:paraId="1C305635" w14:textId="77777777">
        <w:trPr>
          <w:gridAfter w:val="1"/>
          <w:wAfter w:w="44" w:type="dxa"/>
          <w:trHeight w:val="65"/>
          <w:jc w:val="center"/>
        </w:trPr>
        <w:tc>
          <w:tcPr>
            <w:tcW w:w="5638" w:type="dxa"/>
            <w:gridSpan w:val="2"/>
          </w:tcPr>
          <w:p w14:paraId="5955C2CF" w14:textId="77777777" w:rsidR="000E35D2" w:rsidRDefault="009B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67" w:type="dxa"/>
            <w:vAlign w:val="bottom"/>
          </w:tcPr>
          <w:p w14:paraId="4A1F66AD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81" w:type="dxa"/>
            <w:gridSpan w:val="2"/>
            <w:vAlign w:val="bottom"/>
          </w:tcPr>
          <w:p w14:paraId="31B2CEC5" w14:textId="77777777" w:rsidR="000E35D2" w:rsidRDefault="009B0B95">
            <w:pPr>
              <w:ind w:left="2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vAlign w:val="bottom"/>
          </w:tcPr>
          <w:p w14:paraId="33B31FD4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bottom"/>
          </w:tcPr>
          <w:p w14:paraId="79D8CDB2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60" w:type="dxa"/>
            <w:vAlign w:val="bottom"/>
          </w:tcPr>
          <w:p w14:paraId="0D582306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91" w:type="dxa"/>
            <w:vAlign w:val="bottom"/>
          </w:tcPr>
          <w:p w14:paraId="09444C50" w14:textId="77777777" w:rsidR="000E35D2" w:rsidRDefault="009B0B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</w:tbl>
    <w:p w14:paraId="0567EB20" w14:textId="77777777" w:rsidR="000E35D2" w:rsidRDefault="009B0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B3E31E" w14:textId="77777777" w:rsidR="000E35D2" w:rsidRDefault="000E35D2">
      <w:pPr>
        <w:rPr>
          <w:rFonts w:ascii="Times New Roman" w:hAnsi="Times New Roman" w:cs="Times New Roman"/>
          <w:b/>
          <w:sz w:val="24"/>
          <w:szCs w:val="24"/>
        </w:rPr>
      </w:pPr>
    </w:p>
    <w:p w14:paraId="561CF474" w14:textId="77777777" w:rsidR="000E35D2" w:rsidRDefault="009B0B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 </w:t>
      </w:r>
      <w:r>
        <w:rPr>
          <w:rFonts w:ascii="Times New Roman" w:hAnsi="Times New Roman" w:cs="Times New Roman"/>
          <w:b/>
          <w:sz w:val="24"/>
          <w:szCs w:val="24"/>
        </w:rPr>
        <w:t>промежуточной аттестации  МБОУ «Шалтинская  ООШ»   для обучающихся 5-8 классов           на 2020-2021 учебный  год</w:t>
      </w:r>
    </w:p>
    <w:tbl>
      <w:tblPr>
        <w:tblStyle w:val="a5"/>
        <w:tblW w:w="10065" w:type="dxa"/>
        <w:tblInd w:w="-885" w:type="dxa"/>
        <w:tblLook w:val="04A0" w:firstRow="1" w:lastRow="0" w:firstColumn="1" w:lastColumn="0" w:noHBand="0" w:noVBand="1"/>
      </w:tblPr>
      <w:tblGrid>
        <w:gridCol w:w="851"/>
        <w:gridCol w:w="3403"/>
        <w:gridCol w:w="1559"/>
        <w:gridCol w:w="4252"/>
      </w:tblGrid>
      <w:tr w:rsidR="000E35D2" w14:paraId="086CDA60" w14:textId="7777777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D80A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BF90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DF89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7E16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0E35D2" w14:paraId="2215D026" w14:textId="7777777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5A2F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9797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3F83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859E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Диктант,    тест,  годовая  оценка</w:t>
            </w:r>
          </w:p>
        </w:tc>
      </w:tr>
      <w:tr w:rsidR="000E35D2" w14:paraId="61B3B794" w14:textId="7777777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FBCD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B194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46E5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87A5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Контрольная  работа, годовая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оценка</w:t>
            </w:r>
          </w:p>
        </w:tc>
      </w:tr>
      <w:tr w:rsidR="000E35D2" w14:paraId="09695632" w14:textId="7777777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A585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C9B8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48A0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DF1E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Диктант,  годовая  оценка</w:t>
            </w:r>
          </w:p>
        </w:tc>
      </w:tr>
      <w:tr w:rsidR="000E35D2" w14:paraId="5D2B57E6" w14:textId="7777777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7CE7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815C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7F49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FDB1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 работа, годовая оценка</w:t>
            </w:r>
          </w:p>
        </w:tc>
      </w:tr>
      <w:tr w:rsidR="000E35D2" w14:paraId="794E97E6" w14:textId="7777777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0245" w14:textId="77777777" w:rsidR="000E35D2" w:rsidRDefault="000E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0A9A" w14:textId="77777777" w:rsidR="000E35D2" w:rsidRDefault="000E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813F" w14:textId="77777777" w:rsidR="000E35D2" w:rsidRDefault="000E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3CC8" w14:textId="77777777" w:rsidR="000E35D2" w:rsidRDefault="000E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5D2" w14:paraId="045354F7" w14:textId="7777777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4B3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5B5B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B9F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98D7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Диктант    с   грамматическим   заданием,   годовая оценка</w:t>
            </w:r>
          </w:p>
        </w:tc>
      </w:tr>
      <w:tr w:rsidR="000E35D2" w14:paraId="4FFC6D29" w14:textId="7777777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279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13CE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CB2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B695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  работа,   годовая оценка</w:t>
            </w:r>
          </w:p>
        </w:tc>
      </w:tr>
      <w:tr w:rsidR="000E35D2" w14:paraId="153E314E" w14:textId="7777777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A17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8828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4144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CCA2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Тест,  годовая оценка</w:t>
            </w:r>
          </w:p>
        </w:tc>
      </w:tr>
      <w:tr w:rsidR="000E35D2" w14:paraId="71226716" w14:textId="7777777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37A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0177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143D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321E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Тест, годовая оценка</w:t>
            </w:r>
          </w:p>
        </w:tc>
      </w:tr>
    </w:tbl>
    <w:p w14:paraId="4FD9AE0D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65" w:type="dxa"/>
        <w:tblInd w:w="-885" w:type="dxa"/>
        <w:tblLook w:val="04A0" w:firstRow="1" w:lastRow="0" w:firstColumn="1" w:lastColumn="0" w:noHBand="0" w:noVBand="1"/>
      </w:tblPr>
      <w:tblGrid>
        <w:gridCol w:w="851"/>
        <w:gridCol w:w="3403"/>
        <w:gridCol w:w="1559"/>
        <w:gridCol w:w="4252"/>
      </w:tblGrid>
      <w:tr w:rsidR="000E35D2" w14:paraId="68543B13" w14:textId="77777777">
        <w:trPr>
          <w:trHeight w:val="315"/>
        </w:trPr>
        <w:tc>
          <w:tcPr>
            <w:tcW w:w="851" w:type="dxa"/>
          </w:tcPr>
          <w:p w14:paraId="6CF71AB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3" w:type="dxa"/>
          </w:tcPr>
          <w:p w14:paraId="5EC7B65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1559" w:type="dxa"/>
          </w:tcPr>
          <w:p w14:paraId="2EAB10B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4252" w:type="dxa"/>
          </w:tcPr>
          <w:p w14:paraId="73ADA9B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0E35D2" w14:paraId="48FA95BC" w14:textId="77777777">
        <w:trPr>
          <w:trHeight w:val="315"/>
        </w:trPr>
        <w:tc>
          <w:tcPr>
            <w:tcW w:w="851" w:type="dxa"/>
          </w:tcPr>
          <w:p w14:paraId="026B3C4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3" w:type="dxa"/>
          </w:tcPr>
          <w:p w14:paraId="66F3D9E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1559" w:type="dxa"/>
          </w:tcPr>
          <w:p w14:paraId="33FBBE5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2" w:type="dxa"/>
          </w:tcPr>
          <w:p w14:paraId="5BC2531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Тест, годовая оценка</w:t>
            </w:r>
          </w:p>
        </w:tc>
      </w:tr>
      <w:tr w:rsidR="000E35D2" w14:paraId="37F3CE2A" w14:textId="77777777">
        <w:trPr>
          <w:trHeight w:val="315"/>
        </w:trPr>
        <w:tc>
          <w:tcPr>
            <w:tcW w:w="851" w:type="dxa"/>
          </w:tcPr>
          <w:p w14:paraId="504F3B3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3" w:type="dxa"/>
          </w:tcPr>
          <w:p w14:paraId="0A9F98B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559" w:type="dxa"/>
          </w:tcPr>
          <w:p w14:paraId="27B2F90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2" w:type="dxa"/>
          </w:tcPr>
          <w:p w14:paraId="18094DA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работа, годовая оценка</w:t>
            </w:r>
          </w:p>
        </w:tc>
      </w:tr>
      <w:tr w:rsidR="000E35D2" w14:paraId="3AC9BED7" w14:textId="77777777">
        <w:trPr>
          <w:trHeight w:val="330"/>
        </w:trPr>
        <w:tc>
          <w:tcPr>
            <w:tcW w:w="851" w:type="dxa"/>
          </w:tcPr>
          <w:p w14:paraId="1F38EF5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3" w:type="dxa"/>
          </w:tcPr>
          <w:p w14:paraId="6642740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Татарский язык</w:t>
            </w:r>
          </w:p>
        </w:tc>
        <w:tc>
          <w:tcPr>
            <w:tcW w:w="1559" w:type="dxa"/>
          </w:tcPr>
          <w:p w14:paraId="1E6B37A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2" w:type="dxa"/>
          </w:tcPr>
          <w:p w14:paraId="12437B4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Тест, годовая оценка</w:t>
            </w:r>
          </w:p>
          <w:p w14:paraId="41DC482D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5D2" w14:paraId="47284A27" w14:textId="77777777">
        <w:trPr>
          <w:trHeight w:val="315"/>
        </w:trPr>
        <w:tc>
          <w:tcPr>
            <w:tcW w:w="851" w:type="dxa"/>
          </w:tcPr>
          <w:p w14:paraId="68AB056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3" w:type="dxa"/>
          </w:tcPr>
          <w:p w14:paraId="03FC708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559" w:type="dxa"/>
          </w:tcPr>
          <w:p w14:paraId="0675D8E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2" w:type="dxa"/>
          </w:tcPr>
          <w:p w14:paraId="720E613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Тест,  годовая оценка</w:t>
            </w:r>
          </w:p>
          <w:p w14:paraId="2CB56D21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5D2" w14:paraId="1D463A2B" w14:textId="77777777">
        <w:trPr>
          <w:trHeight w:val="330"/>
        </w:trPr>
        <w:tc>
          <w:tcPr>
            <w:tcW w:w="851" w:type="dxa"/>
          </w:tcPr>
          <w:p w14:paraId="6FB198B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3" w:type="dxa"/>
          </w:tcPr>
          <w:p w14:paraId="0B3CFA4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1559" w:type="dxa"/>
          </w:tcPr>
          <w:p w14:paraId="3D594BA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52" w:type="dxa"/>
          </w:tcPr>
          <w:p w14:paraId="25B74C4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Диктант с грамматическим</w:t>
            </w:r>
          </w:p>
          <w:p w14:paraId="03F65C7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заданием, годовая оценка</w:t>
            </w:r>
          </w:p>
        </w:tc>
      </w:tr>
      <w:tr w:rsidR="000E35D2" w14:paraId="4926B2D7" w14:textId="77777777">
        <w:trPr>
          <w:trHeight w:val="375"/>
        </w:trPr>
        <w:tc>
          <w:tcPr>
            <w:tcW w:w="851" w:type="dxa"/>
          </w:tcPr>
          <w:p w14:paraId="2A323D8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3" w:type="dxa"/>
          </w:tcPr>
          <w:p w14:paraId="646FC0A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559" w:type="dxa"/>
          </w:tcPr>
          <w:p w14:paraId="2E3DD71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52" w:type="dxa"/>
          </w:tcPr>
          <w:p w14:paraId="1571C88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работа, годовая  оценка</w:t>
            </w:r>
          </w:p>
        </w:tc>
      </w:tr>
      <w:tr w:rsidR="000E35D2" w14:paraId="554D0E87" w14:textId="77777777">
        <w:trPr>
          <w:trHeight w:val="254"/>
        </w:trPr>
        <w:tc>
          <w:tcPr>
            <w:tcW w:w="851" w:type="dxa"/>
          </w:tcPr>
          <w:p w14:paraId="6CA7CD1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03" w:type="dxa"/>
          </w:tcPr>
          <w:p w14:paraId="7C7446F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559" w:type="dxa"/>
          </w:tcPr>
          <w:p w14:paraId="13D380E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52" w:type="dxa"/>
          </w:tcPr>
          <w:p w14:paraId="340595B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работа, годовая оценка</w:t>
            </w:r>
          </w:p>
        </w:tc>
      </w:tr>
      <w:tr w:rsidR="000E35D2" w14:paraId="2EE1484C" w14:textId="77777777">
        <w:trPr>
          <w:trHeight w:val="330"/>
        </w:trPr>
        <w:tc>
          <w:tcPr>
            <w:tcW w:w="851" w:type="dxa"/>
          </w:tcPr>
          <w:p w14:paraId="08333FB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03" w:type="dxa"/>
          </w:tcPr>
          <w:p w14:paraId="31200DD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559" w:type="dxa"/>
          </w:tcPr>
          <w:p w14:paraId="35BF0FE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52" w:type="dxa"/>
          </w:tcPr>
          <w:p w14:paraId="7DD2BA6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Тест, годовая оценка</w:t>
            </w:r>
          </w:p>
          <w:p w14:paraId="18451FCA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E35D2" w14:paraId="29AD5226" w14:textId="77777777">
        <w:trPr>
          <w:trHeight w:val="330"/>
        </w:trPr>
        <w:tc>
          <w:tcPr>
            <w:tcW w:w="851" w:type="dxa"/>
          </w:tcPr>
          <w:p w14:paraId="139F632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03" w:type="dxa"/>
          </w:tcPr>
          <w:p w14:paraId="64AAA27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559" w:type="dxa"/>
          </w:tcPr>
          <w:p w14:paraId="0127488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52" w:type="dxa"/>
          </w:tcPr>
          <w:p w14:paraId="5B17588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Тест, годовая оценка</w:t>
            </w:r>
          </w:p>
        </w:tc>
      </w:tr>
      <w:tr w:rsidR="000E35D2" w14:paraId="01298471" w14:textId="77777777">
        <w:trPr>
          <w:trHeight w:val="330"/>
        </w:trPr>
        <w:tc>
          <w:tcPr>
            <w:tcW w:w="851" w:type="dxa"/>
          </w:tcPr>
          <w:p w14:paraId="793545D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403" w:type="dxa"/>
          </w:tcPr>
          <w:p w14:paraId="0BC4E7E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559" w:type="dxa"/>
          </w:tcPr>
          <w:p w14:paraId="1C01559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52" w:type="dxa"/>
          </w:tcPr>
          <w:p w14:paraId="7A3C94E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 работа, годовая оценка</w:t>
            </w:r>
          </w:p>
        </w:tc>
      </w:tr>
    </w:tbl>
    <w:p w14:paraId="30CA95C7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66E0CC02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58FF5077" w14:textId="77777777" w:rsidR="000E35D2" w:rsidRDefault="000E3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BEBE65" w14:textId="77777777" w:rsidR="000E35D2" w:rsidRDefault="000E35D2">
      <w:pPr>
        <w:jc w:val="right"/>
        <w:rPr>
          <w:rFonts w:ascii="Times New Roman" w:hAnsi="Times New Roman" w:cs="Times New Roman"/>
        </w:rPr>
      </w:pPr>
    </w:p>
    <w:p w14:paraId="119B0861" w14:textId="77777777" w:rsidR="000E35D2" w:rsidRDefault="000E35D2">
      <w:pPr>
        <w:jc w:val="right"/>
        <w:rPr>
          <w:rFonts w:ascii="Times New Roman" w:hAnsi="Times New Roman" w:cs="Times New Roman"/>
        </w:rPr>
      </w:pPr>
    </w:p>
    <w:p w14:paraId="039D22FF" w14:textId="77777777" w:rsidR="000E35D2" w:rsidRDefault="000E35D2">
      <w:pPr>
        <w:jc w:val="right"/>
        <w:rPr>
          <w:rFonts w:ascii="Times New Roman" w:hAnsi="Times New Roman" w:cs="Times New Roman"/>
        </w:rPr>
      </w:pPr>
    </w:p>
    <w:p w14:paraId="3E543521" w14:textId="77777777" w:rsidR="000E35D2" w:rsidRDefault="000E35D2">
      <w:pPr>
        <w:jc w:val="right"/>
        <w:rPr>
          <w:rFonts w:ascii="Times New Roman" w:hAnsi="Times New Roman" w:cs="Times New Roman"/>
        </w:rPr>
      </w:pPr>
    </w:p>
    <w:p w14:paraId="3F86F813" w14:textId="77777777" w:rsidR="000E35D2" w:rsidRDefault="000E35D2">
      <w:pPr>
        <w:jc w:val="right"/>
        <w:rPr>
          <w:rFonts w:ascii="Times New Roman" w:hAnsi="Times New Roman" w:cs="Times New Roman"/>
        </w:rPr>
      </w:pPr>
    </w:p>
    <w:p w14:paraId="37E7B683" w14:textId="77777777" w:rsidR="000E35D2" w:rsidRDefault="000E35D2">
      <w:pPr>
        <w:rPr>
          <w:rFonts w:ascii="Times New Roman" w:hAnsi="Times New Roman" w:cs="Times New Roman"/>
        </w:rPr>
      </w:pPr>
    </w:p>
    <w:p w14:paraId="4F518F9D" w14:textId="77777777" w:rsidR="000E35D2" w:rsidRDefault="009B0B9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  №2</w:t>
      </w:r>
    </w:p>
    <w:p w14:paraId="06FF5394" w14:textId="77777777" w:rsidR="000E35D2" w:rsidRDefault="009B0B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 промежуточной аттестации  МБОУ «Шалтинская  ООШ»                                      на 2020-2021 учебный  год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 </w:t>
      </w:r>
      <w:r>
        <w:rPr>
          <w:rFonts w:ascii="Times New Roman" w:hAnsi="Times New Roman" w:cs="Times New Roman"/>
          <w:b/>
          <w:sz w:val="24"/>
          <w:szCs w:val="24"/>
        </w:rPr>
        <w:t>обучающихся в форме индивидуального   обучения,  семейного  образования,  самообразования</w:t>
      </w:r>
    </w:p>
    <w:tbl>
      <w:tblPr>
        <w:tblStyle w:val="a5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4182"/>
        <w:gridCol w:w="1064"/>
        <w:gridCol w:w="4678"/>
      </w:tblGrid>
      <w:tr w:rsidR="000E35D2" w14:paraId="19FC0FC2" w14:textId="7777777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0A91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2030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9E2B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8B18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0E35D2" w14:paraId="682CEDAF" w14:textId="7777777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3880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7B16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ED1C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1727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Диктант,    </w:t>
            </w:r>
          </w:p>
        </w:tc>
      </w:tr>
      <w:tr w:rsidR="000E35D2" w14:paraId="0701390B" w14:textId="7777777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4D75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5726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17E1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1317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483B34D0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0CBF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EC9A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Родной 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BB64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774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Диктант                         </w:t>
            </w:r>
          </w:p>
        </w:tc>
      </w:tr>
      <w:tr w:rsidR="000E35D2" w14:paraId="339EA20A" w14:textId="7777777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E7D5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88CE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Родная 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2A0B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AE5B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0F1BADFD" w14:textId="7777777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053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C010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EC79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9C73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5AF9C2DD" w14:textId="77777777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7DF4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D893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5E8F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8804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 работа</w:t>
            </w:r>
          </w:p>
        </w:tc>
      </w:tr>
      <w:tr w:rsidR="000E35D2" w14:paraId="7977D9EF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8814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4167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F9F6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41A4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41BD258A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B038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1AB3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345F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F75A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490B94DB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03EA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E73F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416B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5E12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05BA5BAC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77DD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3F1E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0F9A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7F81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58528B34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86DC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9AA9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Искусство (музыка)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1F16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52BB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55F4F0E8" w14:textId="77777777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22DE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800F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Искусство (ИЗО)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7805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36FB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6C409A65" w14:textId="7777777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D730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1D48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52FB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62E4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3175D7ED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FF2B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CC72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F140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1B2A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329D0767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656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229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ОДКНР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BBD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535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1F8BACB1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D47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5944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2C5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E17F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Диктант</w:t>
            </w:r>
          </w:p>
        </w:tc>
      </w:tr>
      <w:tr w:rsidR="000E35D2" w14:paraId="6363A554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B6D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329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FB9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A355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495335CE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833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F746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Родной 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22E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E1A4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Диктант</w:t>
            </w:r>
          </w:p>
        </w:tc>
      </w:tr>
      <w:tr w:rsidR="000E35D2" w14:paraId="4EF287D7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08E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945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Родная  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468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DD23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614CA944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345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193C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FEC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9BAB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4144FB45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6DB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FC45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D2A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7C86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0E35D2" w14:paraId="51962B32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50B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9335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2A3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C1F7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75B6A451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10C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868B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840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9C73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2283C5F5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AEA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7CC1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D45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4B2C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0A314FF7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FBD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CEB6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E0E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CE04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0657261E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686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4808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Искусство (музыка)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241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31C4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1C6F5484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EE6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5396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Искусство (ИЗО)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727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CD0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20971B37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145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EC8C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B7C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7144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2593A31B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DAD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ECA7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A34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AD43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7E50ED25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0C6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1A0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D6F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7ED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73588AED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ABF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D30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0C9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8420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5F78B852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94F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A78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Родной 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6B9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4443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4064BE74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16E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721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Родная 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8B7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F78E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5A2FF13A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46F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A33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60B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7AF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48102EE7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314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8B7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90D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CFC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0E35D2" w14:paraId="186CCB89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1D3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F9B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4A5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739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1F0C0614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076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FDC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581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7A8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298B385A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E4F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A37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71E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9AB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4A5D5C3A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998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B3A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EA0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F38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595D6EB4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F80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4F6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1B7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C5A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0E35D2" w14:paraId="380E3567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D89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F39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E6D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5B3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619308DD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78A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560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Искусство (музыка)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A06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DF3E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0724330E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011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C46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Искусство (ИЗО)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25E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7584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1305F5A4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5B5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7F8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7D9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F280" w14:textId="77777777" w:rsidR="000E35D2" w:rsidRDefault="009B0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178AB36F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3F9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416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B83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2CF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209791CB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698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A02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143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761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5AFA8F7C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D8E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428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E23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92D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4BE08DC6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5D2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FB4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Родной 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EFF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C04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Диктант</w:t>
            </w:r>
          </w:p>
        </w:tc>
      </w:tr>
      <w:tr w:rsidR="000E35D2" w14:paraId="4C7162DA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D10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BDA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Родная 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B3D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5A6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23C27168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2BB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381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777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D10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2CA6A459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778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3A3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A84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54A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0E35D2" w14:paraId="2BE925A5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B2B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DBC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AEE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713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305E2364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FC8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0C8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75E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1D3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571B8E09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827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6EC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FC4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C87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4B0692B0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DA3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6B5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6EE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776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377343BE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4A9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8F3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532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88F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0E35D2" w14:paraId="4BCA441B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A0B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A4B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9DB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FC2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3CDE0B96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A00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9BF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E6E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8D1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5AD7CF24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52B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B69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Искусство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6C7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C2A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597D1960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F7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3A5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D6F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B67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64A8CF78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5FC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12D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940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B24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1B090C69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21D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02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57F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528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1AB5200B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E10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7F7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1C7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07B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1AA570A7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FA8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A6D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8C5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05C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24E22B7E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6EB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373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Родной 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704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52B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Диктант</w:t>
            </w:r>
          </w:p>
        </w:tc>
      </w:tr>
      <w:tr w:rsidR="000E35D2" w14:paraId="79581CA5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366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A92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Родная  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D1F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56B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31AF51EB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E88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E70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AD4C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12B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49F801B3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65A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D9B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D72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203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0E35D2" w14:paraId="5F490C2B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057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C2F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CAA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60F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152EED08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B40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15D1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A42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52F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52A8C3B0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05D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702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75B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B662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5CDC7C58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1AF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626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E540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A30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4E1725DE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2C9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508F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3E2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9E48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0E35D2" w14:paraId="59938AA4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9D4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684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E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5659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1C156B8F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AE97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97B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3966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F50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2C299396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0824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39F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Искусство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F64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8A7B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188A0B29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A18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AA0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193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8683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6485F9EF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E6E2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2E6A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Физическая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68D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996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  <w:tr w:rsidR="000E35D2" w14:paraId="14DEFB8F" w14:textId="77777777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321A" w14:textId="77777777" w:rsidR="000E35D2" w:rsidRDefault="000E35D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AE9D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AC75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D2CE" w14:textId="77777777" w:rsidR="000E35D2" w:rsidRDefault="009B0B9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</w:tr>
    </w:tbl>
    <w:p w14:paraId="496564CE" w14:textId="77777777" w:rsidR="000E35D2" w:rsidRDefault="000E35D2"/>
    <w:p w14:paraId="51D91418" w14:textId="77777777" w:rsidR="000E35D2" w:rsidRDefault="000E35D2"/>
    <w:p w14:paraId="0FE4ADB8" w14:textId="77777777" w:rsidR="000E35D2" w:rsidRDefault="000E35D2"/>
    <w:p w14:paraId="52E92CE1" w14:textId="77777777" w:rsidR="000E35D2" w:rsidRDefault="000E35D2"/>
    <w:p w14:paraId="566BA70D" w14:textId="77777777" w:rsidR="000E35D2" w:rsidRDefault="000E35D2">
      <w:pPr>
        <w:widowControl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F48C77" w14:textId="77777777" w:rsidR="000E35D2" w:rsidRDefault="000E35D2">
      <w:pPr>
        <w:widowControl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BD9CE8" w14:textId="77777777" w:rsidR="000E35D2" w:rsidRDefault="000E35D2">
      <w:pPr>
        <w:widowControl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392482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1E3A59DC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3F95FD1A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781BA06A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56E5F7C5" w14:textId="77777777" w:rsidR="000E35D2" w:rsidRDefault="000E35D2">
      <w:pPr>
        <w:rPr>
          <w:rFonts w:ascii="Times New Roman" w:hAnsi="Times New Roman" w:cs="Times New Roman"/>
          <w:sz w:val="24"/>
          <w:szCs w:val="24"/>
        </w:rPr>
      </w:pPr>
    </w:p>
    <w:p w14:paraId="4F5F24BF" w14:textId="77777777" w:rsidR="000E35D2" w:rsidRDefault="009B0B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</w:t>
      </w:r>
    </w:p>
    <w:p w14:paraId="1011879C" w14:textId="77777777" w:rsidR="000E35D2" w:rsidRDefault="000E35D2"/>
    <w:p w14:paraId="0B8C2572" w14:textId="77777777" w:rsidR="000E35D2" w:rsidRDefault="000E35D2"/>
    <w:p w14:paraId="1A853B9E" w14:textId="77777777" w:rsidR="000E35D2" w:rsidRDefault="000E35D2"/>
    <w:p w14:paraId="044CCE88" w14:textId="77777777" w:rsidR="000E35D2" w:rsidRDefault="000E35D2"/>
    <w:p w14:paraId="119BD861" w14:textId="77777777" w:rsidR="000E35D2" w:rsidRDefault="000E35D2"/>
    <w:p w14:paraId="22C8B1B8" w14:textId="77777777" w:rsidR="000E35D2" w:rsidRDefault="000E35D2"/>
    <w:p w14:paraId="0856A754" w14:textId="77777777" w:rsidR="000E35D2" w:rsidRDefault="000E35D2"/>
    <w:p w14:paraId="7F5DFFED" w14:textId="77777777" w:rsidR="000E35D2" w:rsidRDefault="000E35D2"/>
    <w:p w14:paraId="54303310" w14:textId="77777777" w:rsidR="000E35D2" w:rsidRDefault="000E35D2"/>
    <w:p w14:paraId="5823D257" w14:textId="77777777" w:rsidR="000E35D2" w:rsidRDefault="000E35D2"/>
    <w:p w14:paraId="7149322A" w14:textId="77777777" w:rsidR="000E35D2" w:rsidRDefault="000E35D2"/>
    <w:p w14:paraId="201657F1" w14:textId="77777777" w:rsidR="000E35D2" w:rsidRDefault="000E35D2"/>
    <w:p w14:paraId="14387492" w14:textId="77777777" w:rsidR="000E35D2" w:rsidRDefault="000E35D2"/>
    <w:p w14:paraId="54DCCB79" w14:textId="77777777" w:rsidR="000E35D2" w:rsidRDefault="000E35D2"/>
    <w:p w14:paraId="3576B0E8" w14:textId="77777777" w:rsidR="000E35D2" w:rsidRDefault="000E35D2"/>
    <w:p w14:paraId="256D86DB" w14:textId="77777777" w:rsidR="000E35D2" w:rsidRDefault="000E35D2"/>
    <w:p w14:paraId="75DB397A" w14:textId="77777777" w:rsidR="000E35D2" w:rsidRDefault="000E35D2"/>
    <w:p w14:paraId="7638E6D1" w14:textId="77777777" w:rsidR="000E35D2" w:rsidRDefault="000E35D2"/>
    <w:p w14:paraId="7FFBD689" w14:textId="77777777" w:rsidR="000E35D2" w:rsidRDefault="000E35D2"/>
    <w:p w14:paraId="7B623449" w14:textId="77777777" w:rsidR="000E35D2" w:rsidRDefault="000E35D2"/>
    <w:sectPr w:rsidR="000E3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77"/>
    <w:rsid w:val="00000997"/>
    <w:rsid w:val="0000277B"/>
    <w:rsid w:val="0001502C"/>
    <w:rsid w:val="000160B6"/>
    <w:rsid w:val="000747FE"/>
    <w:rsid w:val="00083028"/>
    <w:rsid w:val="00084EF5"/>
    <w:rsid w:val="000868F8"/>
    <w:rsid w:val="000D2AF0"/>
    <w:rsid w:val="000E35D2"/>
    <w:rsid w:val="000F5939"/>
    <w:rsid w:val="00105053"/>
    <w:rsid w:val="00107FDA"/>
    <w:rsid w:val="00113BA9"/>
    <w:rsid w:val="001226A0"/>
    <w:rsid w:val="00135861"/>
    <w:rsid w:val="00141AE7"/>
    <w:rsid w:val="00143157"/>
    <w:rsid w:val="00144058"/>
    <w:rsid w:val="001A1D3B"/>
    <w:rsid w:val="001B53E5"/>
    <w:rsid w:val="001C7D59"/>
    <w:rsid w:val="001D275F"/>
    <w:rsid w:val="001E1760"/>
    <w:rsid w:val="001F4580"/>
    <w:rsid w:val="0028663F"/>
    <w:rsid w:val="002D333A"/>
    <w:rsid w:val="00310B4F"/>
    <w:rsid w:val="00322721"/>
    <w:rsid w:val="00336FDC"/>
    <w:rsid w:val="00343BEB"/>
    <w:rsid w:val="00361040"/>
    <w:rsid w:val="003B1204"/>
    <w:rsid w:val="003C1302"/>
    <w:rsid w:val="003C2160"/>
    <w:rsid w:val="003C6F6D"/>
    <w:rsid w:val="003C7082"/>
    <w:rsid w:val="003F3DCC"/>
    <w:rsid w:val="00423E92"/>
    <w:rsid w:val="00424A3F"/>
    <w:rsid w:val="00425B57"/>
    <w:rsid w:val="00433968"/>
    <w:rsid w:val="00437175"/>
    <w:rsid w:val="00454578"/>
    <w:rsid w:val="0045545A"/>
    <w:rsid w:val="00470871"/>
    <w:rsid w:val="00486579"/>
    <w:rsid w:val="00493DEF"/>
    <w:rsid w:val="004A5E81"/>
    <w:rsid w:val="004D6408"/>
    <w:rsid w:val="004F7867"/>
    <w:rsid w:val="005114BD"/>
    <w:rsid w:val="00522140"/>
    <w:rsid w:val="005368BF"/>
    <w:rsid w:val="00543C65"/>
    <w:rsid w:val="005440C2"/>
    <w:rsid w:val="00551355"/>
    <w:rsid w:val="00573824"/>
    <w:rsid w:val="005764EF"/>
    <w:rsid w:val="005867A3"/>
    <w:rsid w:val="005926E9"/>
    <w:rsid w:val="005D2343"/>
    <w:rsid w:val="005E3FFA"/>
    <w:rsid w:val="005F181B"/>
    <w:rsid w:val="005F3311"/>
    <w:rsid w:val="00611D03"/>
    <w:rsid w:val="006504CA"/>
    <w:rsid w:val="00655142"/>
    <w:rsid w:val="0065591E"/>
    <w:rsid w:val="006717FE"/>
    <w:rsid w:val="00676370"/>
    <w:rsid w:val="006832F9"/>
    <w:rsid w:val="00684F37"/>
    <w:rsid w:val="006A523F"/>
    <w:rsid w:val="006A5A97"/>
    <w:rsid w:val="006D41F6"/>
    <w:rsid w:val="0070336B"/>
    <w:rsid w:val="007078E9"/>
    <w:rsid w:val="00716E45"/>
    <w:rsid w:val="00717F72"/>
    <w:rsid w:val="007454ED"/>
    <w:rsid w:val="00746BC1"/>
    <w:rsid w:val="00751601"/>
    <w:rsid w:val="007C0F0F"/>
    <w:rsid w:val="007D0DEB"/>
    <w:rsid w:val="00802530"/>
    <w:rsid w:val="008123A7"/>
    <w:rsid w:val="00813DED"/>
    <w:rsid w:val="008266BD"/>
    <w:rsid w:val="00861E8A"/>
    <w:rsid w:val="00872F29"/>
    <w:rsid w:val="0089669A"/>
    <w:rsid w:val="008C172B"/>
    <w:rsid w:val="008C5BFF"/>
    <w:rsid w:val="008D5A43"/>
    <w:rsid w:val="008F0952"/>
    <w:rsid w:val="009433F2"/>
    <w:rsid w:val="009600E9"/>
    <w:rsid w:val="00962599"/>
    <w:rsid w:val="0096509A"/>
    <w:rsid w:val="00967CB0"/>
    <w:rsid w:val="00973A90"/>
    <w:rsid w:val="009862F0"/>
    <w:rsid w:val="009B0B95"/>
    <w:rsid w:val="009B23D2"/>
    <w:rsid w:val="009C6AC7"/>
    <w:rsid w:val="009E1B75"/>
    <w:rsid w:val="009F1306"/>
    <w:rsid w:val="009F14AE"/>
    <w:rsid w:val="009F3389"/>
    <w:rsid w:val="00A4183F"/>
    <w:rsid w:val="00A5147F"/>
    <w:rsid w:val="00A603F0"/>
    <w:rsid w:val="00A62F49"/>
    <w:rsid w:val="00A769C5"/>
    <w:rsid w:val="00AC15F9"/>
    <w:rsid w:val="00AC4383"/>
    <w:rsid w:val="00AC7153"/>
    <w:rsid w:val="00AF2548"/>
    <w:rsid w:val="00B21C93"/>
    <w:rsid w:val="00B338FB"/>
    <w:rsid w:val="00B54CE9"/>
    <w:rsid w:val="00B655F0"/>
    <w:rsid w:val="00B80449"/>
    <w:rsid w:val="00B86708"/>
    <w:rsid w:val="00B87347"/>
    <w:rsid w:val="00B87A4D"/>
    <w:rsid w:val="00B911E1"/>
    <w:rsid w:val="00BA08D6"/>
    <w:rsid w:val="00BB1D1E"/>
    <w:rsid w:val="00BC1E6D"/>
    <w:rsid w:val="00BD4670"/>
    <w:rsid w:val="00C13E88"/>
    <w:rsid w:val="00C16923"/>
    <w:rsid w:val="00C33FE5"/>
    <w:rsid w:val="00C44F77"/>
    <w:rsid w:val="00C56531"/>
    <w:rsid w:val="00C62FD7"/>
    <w:rsid w:val="00C73528"/>
    <w:rsid w:val="00C73BD9"/>
    <w:rsid w:val="00C9712F"/>
    <w:rsid w:val="00CB72CC"/>
    <w:rsid w:val="00CE0701"/>
    <w:rsid w:val="00CE62AF"/>
    <w:rsid w:val="00CE7C93"/>
    <w:rsid w:val="00D2381C"/>
    <w:rsid w:val="00D315B4"/>
    <w:rsid w:val="00D31FF4"/>
    <w:rsid w:val="00D35550"/>
    <w:rsid w:val="00D43C6F"/>
    <w:rsid w:val="00D650C6"/>
    <w:rsid w:val="00D818E9"/>
    <w:rsid w:val="00D83C32"/>
    <w:rsid w:val="00DA52DF"/>
    <w:rsid w:val="00DB5433"/>
    <w:rsid w:val="00DE4FBF"/>
    <w:rsid w:val="00DF2DC5"/>
    <w:rsid w:val="00E45369"/>
    <w:rsid w:val="00EB4FED"/>
    <w:rsid w:val="00EB530D"/>
    <w:rsid w:val="00EC613A"/>
    <w:rsid w:val="00ED3318"/>
    <w:rsid w:val="00F418E7"/>
    <w:rsid w:val="00F57F76"/>
    <w:rsid w:val="00F651C1"/>
    <w:rsid w:val="00F731D1"/>
    <w:rsid w:val="00F86870"/>
    <w:rsid w:val="00F928FE"/>
    <w:rsid w:val="00FB06E2"/>
    <w:rsid w:val="00FC00EB"/>
    <w:rsid w:val="00FE79A7"/>
    <w:rsid w:val="025F0B6D"/>
    <w:rsid w:val="5DB0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31189"/>
  <w15:docId w15:val="{B3E25FD4-D5F1-4C76-844D-26CF2A3A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qFormat/>
  </w:style>
  <w:style w:type="paragraph" w:styleId="a6">
    <w:name w:val="No Spacing"/>
    <w:uiPriority w:val="1"/>
    <w:qFormat/>
    <w:rPr>
      <w:rFonts w:ascii="Times New Roman" w:eastAsia="Calibri" w:hAnsi="Times New Roman" w:cs="Times New Roman"/>
      <w:sz w:val="28"/>
      <w:szCs w:val="22"/>
      <w:lang w:eastAsia="en-US"/>
    </w:rPr>
  </w:style>
  <w:style w:type="character" w:customStyle="1" w:styleId="apple-converted-space">
    <w:name w:val="apple-converted-space"/>
    <w:qFormat/>
  </w:style>
  <w:style w:type="paragraph" w:styleId="a7">
    <w:name w:val="List Paragraph"/>
    <w:basedOn w:val="a"/>
    <w:link w:val="a8"/>
    <w:uiPriority w:val="34"/>
    <w:qFormat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8">
    <w:name w:val="Абзац списка Знак"/>
    <w:link w:val="a7"/>
    <w:uiPriority w:val="34"/>
    <w:qFormat/>
    <w:locked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FontStyle44">
    <w:name w:val="Font Style44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table" w:customStyle="1" w:styleId="1">
    <w:name w:val="Сетка таблицы1"/>
    <w:basedOn w:val="a1"/>
    <w:uiPriority w:val="59"/>
    <w:qFormat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4265</Words>
  <Characters>24314</Characters>
  <Application>Microsoft Office Word</Application>
  <DocSecurity>0</DocSecurity>
  <Lines>202</Lines>
  <Paragraphs>57</Paragraphs>
  <ScaleCrop>false</ScaleCrop>
  <Company/>
  <LinksUpToDate>false</LinksUpToDate>
  <CharactersWithSpaces>28522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Администрато</cp:lastModifiedBy>
  <cp:revision>2</cp:revision>
  <cp:lastPrinted>2020-08-23T10:13:00Z</cp:lastPrinted>
  <dcterms:created xsi:type="dcterms:W3CDTF">2021-04-26T08:03:00Z</dcterms:created>
  <dcterms:modified xsi:type="dcterms:W3CDTF">2021-04-26T08:03:00Z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